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CC69" w14:textId="77777777" w:rsidR="001C53F8" w:rsidRDefault="001C53F8"/>
    <w:p w14:paraId="56B790CA" w14:textId="77777777" w:rsidR="001C53F8" w:rsidRDefault="00CA6055">
      <w:r w:rsidRPr="00E87986">
        <w:rPr>
          <w:rFonts w:asciiTheme="minorHAnsi" w:eastAsiaTheme="minorEastAsia" w:hAnsiTheme="minorHAnsi" w:cstheme="minorBidi"/>
          <w:noProof/>
          <w:sz w:val="22"/>
          <w:szCs w:val="20"/>
        </w:rPr>
        <mc:AlternateContent>
          <mc:Choice Requires="wps">
            <w:drawing>
              <wp:anchor distT="45720" distB="45720" distL="114300" distR="114300" simplePos="0" relativeHeight="251670528" behindDoc="0" locked="0" layoutInCell="1" allowOverlap="1" wp14:anchorId="2ABB5119" wp14:editId="6F22F5CF">
                <wp:simplePos x="0" y="0"/>
                <wp:positionH relativeFrom="margin">
                  <wp:posOffset>174839</wp:posOffset>
                </wp:positionH>
                <wp:positionV relativeFrom="paragraph">
                  <wp:posOffset>-23495</wp:posOffset>
                </wp:positionV>
                <wp:extent cx="3704590" cy="5178582"/>
                <wp:effectExtent l="0" t="0" r="0" b="3175"/>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178582"/>
                        </a:xfrm>
                        <a:prstGeom prst="rect">
                          <a:avLst/>
                        </a:prstGeom>
                        <a:solidFill>
                          <a:srgbClr val="FFFFFF"/>
                        </a:solidFill>
                        <a:ln w="9525">
                          <a:noFill/>
                          <a:miter lim="800000"/>
                          <a:headEnd/>
                          <a:tailEnd/>
                        </a:ln>
                      </wps:spPr>
                      <wps:txbx>
                        <w:txbxContent>
                          <w:p w14:paraId="3099EE13" w14:textId="77777777" w:rsidR="006E49FA" w:rsidRPr="00E87986" w:rsidRDefault="006E49FA" w:rsidP="006E49FA">
                            <w:pPr>
                              <w:rPr>
                                <w:sz w:val="24"/>
                              </w:rPr>
                            </w:pPr>
                            <w:r w:rsidRPr="00E87986">
                              <w:rPr>
                                <w:b/>
                                <w:sz w:val="24"/>
                              </w:rPr>
                              <w:t xml:space="preserve">Kontaktoplysninger: </w:t>
                            </w:r>
                          </w:p>
                          <w:p w14:paraId="1C4F2E97" w14:textId="77777777" w:rsidR="006E49FA" w:rsidRPr="00E87986" w:rsidRDefault="00152068" w:rsidP="006E49FA">
                            <w:pPr>
                              <w:rPr>
                                <w:sz w:val="24"/>
                              </w:rPr>
                            </w:pPr>
                            <w:r>
                              <w:rPr>
                                <w:sz w:val="24"/>
                                <w:u w:val="single"/>
                              </w:rPr>
                              <w:t>Rehabiliterings- og Korttids</w:t>
                            </w:r>
                            <w:r w:rsidR="006E49FA" w:rsidRPr="00E87986">
                              <w:rPr>
                                <w:sz w:val="24"/>
                                <w:u w:val="single"/>
                              </w:rPr>
                              <w:t>centret</w:t>
                            </w:r>
                            <w:r w:rsidR="00862352">
                              <w:rPr>
                                <w:sz w:val="24"/>
                              </w:rPr>
                              <w:t>:</w:t>
                            </w:r>
                          </w:p>
                          <w:p w14:paraId="24BB089C" w14:textId="77777777" w:rsidR="006E49FA" w:rsidRPr="00E87986" w:rsidRDefault="006E49FA" w:rsidP="006E49FA">
                            <w:pPr>
                              <w:rPr>
                                <w:sz w:val="24"/>
                              </w:rPr>
                            </w:pPr>
                            <w:r w:rsidRPr="00E87986">
                              <w:rPr>
                                <w:sz w:val="24"/>
                              </w:rPr>
                              <w:t xml:space="preserve">Funkevej 9A </w:t>
                            </w:r>
                          </w:p>
                          <w:p w14:paraId="36461387" w14:textId="77777777" w:rsidR="006E49FA" w:rsidRPr="00EB7B51" w:rsidRDefault="006E49FA" w:rsidP="006E49FA">
                            <w:pPr>
                              <w:rPr>
                                <w:sz w:val="24"/>
                              </w:rPr>
                            </w:pPr>
                            <w:r w:rsidRPr="00EB7B51">
                              <w:rPr>
                                <w:sz w:val="24"/>
                              </w:rPr>
                              <w:t>6230 Rødekro</w:t>
                            </w:r>
                          </w:p>
                          <w:p w14:paraId="3967E721" w14:textId="77777777" w:rsidR="006E49FA" w:rsidRPr="00152068" w:rsidRDefault="006E49FA" w:rsidP="006E49FA">
                            <w:pPr>
                              <w:rPr>
                                <w:sz w:val="24"/>
                              </w:rPr>
                            </w:pPr>
                            <w:r w:rsidRPr="00152068">
                              <w:rPr>
                                <w:sz w:val="24"/>
                              </w:rPr>
                              <w:t>Tlf</w:t>
                            </w:r>
                            <w:r w:rsidR="00CA6055">
                              <w:rPr>
                                <w:sz w:val="24"/>
                              </w:rPr>
                              <w:t>.</w:t>
                            </w:r>
                            <w:r w:rsidRPr="00152068">
                              <w:rPr>
                                <w:sz w:val="24"/>
                              </w:rPr>
                              <w:t xml:space="preserve">: 73 76 62 00 </w:t>
                            </w:r>
                            <w:r w:rsidR="00152068" w:rsidRPr="00152068">
                              <w:rPr>
                                <w:sz w:val="24"/>
                              </w:rPr>
                              <w:t>- Hovednummer</w:t>
                            </w:r>
                          </w:p>
                          <w:p w14:paraId="621AA298" w14:textId="77777777" w:rsidR="00152068" w:rsidRPr="00152068" w:rsidRDefault="00152068" w:rsidP="006E49FA">
                            <w:pPr>
                              <w:rPr>
                                <w:sz w:val="24"/>
                              </w:rPr>
                            </w:pPr>
                            <w:r w:rsidRPr="00152068">
                              <w:rPr>
                                <w:sz w:val="24"/>
                              </w:rPr>
                              <w:t>Tlf.</w:t>
                            </w:r>
                            <w:r w:rsidR="00CA6055">
                              <w:rPr>
                                <w:sz w:val="24"/>
                              </w:rPr>
                              <w:t>:</w:t>
                            </w:r>
                            <w:r w:rsidRPr="00152068">
                              <w:rPr>
                                <w:sz w:val="24"/>
                              </w:rPr>
                              <w:t xml:space="preserve"> 73 76 62 20 – Sundhedsfaglige samarbejdspartnere</w:t>
                            </w:r>
                          </w:p>
                          <w:p w14:paraId="32DC979B" w14:textId="77777777" w:rsidR="008936BE" w:rsidRPr="00152068" w:rsidRDefault="00152068" w:rsidP="006E49FA">
                            <w:pPr>
                              <w:rPr>
                                <w:sz w:val="24"/>
                              </w:rPr>
                            </w:pPr>
                            <w:r w:rsidRPr="00152068">
                              <w:rPr>
                                <w:sz w:val="24"/>
                              </w:rPr>
                              <w:t>Mail: rehab.cen</w:t>
                            </w:r>
                            <w:r w:rsidR="008936BE" w:rsidRPr="00152068">
                              <w:rPr>
                                <w:sz w:val="24"/>
                              </w:rPr>
                              <w:t>ter@aabenraa.dk</w:t>
                            </w:r>
                          </w:p>
                          <w:p w14:paraId="53B0EED9" w14:textId="77777777" w:rsidR="006E49FA" w:rsidRPr="00152068" w:rsidRDefault="006E49FA" w:rsidP="006E49FA">
                            <w:pPr>
                              <w:rPr>
                                <w:sz w:val="24"/>
                              </w:rPr>
                            </w:pPr>
                          </w:p>
                          <w:p w14:paraId="45C7D6FE" w14:textId="77777777" w:rsidR="006E49FA" w:rsidRDefault="006E49FA" w:rsidP="006E49FA">
                            <w:pPr>
                              <w:rPr>
                                <w:sz w:val="24"/>
                              </w:rPr>
                            </w:pPr>
                            <w:r w:rsidRPr="00E87986">
                              <w:rPr>
                                <w:sz w:val="24"/>
                              </w:rPr>
                              <w:t>Ved spørgsmål til plejepersonalet er det bedst at ringe mellem kl. 1</w:t>
                            </w:r>
                            <w:r w:rsidR="0066774D">
                              <w:rPr>
                                <w:sz w:val="24"/>
                              </w:rPr>
                              <w:t>1</w:t>
                            </w:r>
                            <w:r w:rsidRPr="00E87986">
                              <w:rPr>
                                <w:sz w:val="24"/>
                              </w:rPr>
                              <w:t>–14</w:t>
                            </w:r>
                          </w:p>
                          <w:p w14:paraId="1E8FB826" w14:textId="77777777" w:rsidR="00EB7B51" w:rsidRPr="00E87986" w:rsidRDefault="00EB7B51" w:rsidP="006E49FA">
                            <w:pPr>
                              <w:rPr>
                                <w:sz w:val="24"/>
                              </w:rPr>
                            </w:pPr>
                          </w:p>
                          <w:p w14:paraId="0A985689" w14:textId="77777777" w:rsidR="004E0F07" w:rsidRDefault="00EB7B51" w:rsidP="006E49FA">
                            <w:pPr>
                              <w:rPr>
                                <w:sz w:val="24"/>
                              </w:rPr>
                            </w:pPr>
                            <w:r>
                              <w:rPr>
                                <w:sz w:val="24"/>
                              </w:rPr>
                              <w:t xml:space="preserve">Følg os på Facebook: </w:t>
                            </w:r>
                            <w:r w:rsidR="004E0F07">
                              <w:rPr>
                                <w:sz w:val="24"/>
                              </w:rPr>
                              <w:t>ROK - A</w:t>
                            </w:r>
                            <w:r>
                              <w:rPr>
                                <w:sz w:val="24"/>
                              </w:rPr>
                              <w:t>abenraa kommunes</w:t>
                            </w:r>
                            <w:r w:rsidR="004E0F07">
                              <w:rPr>
                                <w:sz w:val="24"/>
                              </w:rPr>
                              <w:t>. Scan QR:</w:t>
                            </w:r>
                          </w:p>
                          <w:p w14:paraId="113C7940" w14:textId="77777777" w:rsidR="00152068" w:rsidRDefault="00EB7B51" w:rsidP="006E49FA">
                            <w:pPr>
                              <w:rPr>
                                <w:sz w:val="24"/>
                              </w:rPr>
                            </w:pPr>
                            <w:r>
                              <w:rPr>
                                <w:sz w:val="24"/>
                              </w:rPr>
                              <w:t xml:space="preserve"> </w:t>
                            </w:r>
                            <w:r w:rsidR="004E0F07">
                              <w:rPr>
                                <w:sz w:val="24"/>
                              </w:rPr>
                              <w:tab/>
                            </w:r>
                            <w:r w:rsidR="004E0F07">
                              <w:rPr>
                                <w:sz w:val="24"/>
                              </w:rPr>
                              <w:tab/>
                            </w:r>
                            <w:r w:rsidR="004E0F07">
                              <w:rPr>
                                <w:noProof/>
                                <w:sz w:val="24"/>
                              </w:rPr>
                              <w:drawing>
                                <wp:inline distT="0" distB="0" distL="0" distR="0" wp14:anchorId="78B202AF" wp14:editId="601DE5FD">
                                  <wp:extent cx="621837" cy="639111"/>
                                  <wp:effectExtent l="0" t="0" r="6985"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FACEBOOK.PNG"/>
                                          <pic:cNvPicPr/>
                                        </pic:nvPicPr>
                                        <pic:blipFill>
                                          <a:blip r:embed="rId8">
                                            <a:extLst>
                                              <a:ext uri="{28A0092B-C50C-407E-A947-70E740481C1C}">
                                                <a14:useLocalDpi xmlns:a14="http://schemas.microsoft.com/office/drawing/2010/main" val="0"/>
                                              </a:ext>
                                            </a:extLst>
                                          </a:blip>
                                          <a:stretch>
                                            <a:fillRect/>
                                          </a:stretch>
                                        </pic:blipFill>
                                        <pic:spPr>
                                          <a:xfrm flipV="1">
                                            <a:off x="0" y="0"/>
                                            <a:ext cx="649084" cy="667115"/>
                                          </a:xfrm>
                                          <a:prstGeom prst="rect">
                                            <a:avLst/>
                                          </a:prstGeom>
                                        </pic:spPr>
                                      </pic:pic>
                                    </a:graphicData>
                                  </a:graphic>
                                </wp:inline>
                              </w:drawing>
                            </w:r>
                          </w:p>
                          <w:p w14:paraId="5804378F" w14:textId="77777777" w:rsidR="004E0F07" w:rsidRDefault="004E0F07" w:rsidP="006E49FA">
                            <w:pPr>
                              <w:rPr>
                                <w:sz w:val="24"/>
                              </w:rPr>
                            </w:pPr>
                          </w:p>
                          <w:p w14:paraId="34D44257" w14:textId="77777777" w:rsidR="006E49FA" w:rsidRPr="00E87986" w:rsidRDefault="004E0F07" w:rsidP="006E49FA">
                            <w:pPr>
                              <w:rPr>
                                <w:sz w:val="24"/>
                              </w:rPr>
                            </w:pPr>
                            <w:r>
                              <w:rPr>
                                <w:sz w:val="24"/>
                              </w:rPr>
                              <w:t>Ved</w:t>
                            </w:r>
                            <w:r w:rsidR="006E49FA" w:rsidRPr="00E87986">
                              <w:rPr>
                                <w:sz w:val="24"/>
                              </w:rPr>
                              <w:t xml:space="preserve"> spørgsmål om bevillinger, takster</w:t>
                            </w:r>
                            <w:r w:rsidR="00FE73E5">
                              <w:rPr>
                                <w:sz w:val="24"/>
                              </w:rPr>
                              <w:t>,</w:t>
                            </w:r>
                            <w:r w:rsidR="006E49FA" w:rsidRPr="00E87986">
                              <w:rPr>
                                <w:sz w:val="24"/>
                              </w:rPr>
                              <w:t xml:space="preserve"> bolig, </w:t>
                            </w:r>
                            <w:r w:rsidR="0066774D">
                              <w:rPr>
                                <w:sz w:val="24"/>
                              </w:rPr>
                              <w:t>vejledende</w:t>
                            </w:r>
                            <w:r>
                              <w:rPr>
                                <w:sz w:val="24"/>
                              </w:rPr>
                              <w:t xml:space="preserve"> serviceniveau</w:t>
                            </w:r>
                            <w:r w:rsidR="006E49FA" w:rsidRPr="00E87986">
                              <w:rPr>
                                <w:sz w:val="24"/>
                              </w:rPr>
                              <w:t xml:space="preserve"> o.l. kontakt</w:t>
                            </w:r>
                            <w:r>
                              <w:rPr>
                                <w:sz w:val="24"/>
                              </w:rPr>
                              <w:t>es</w:t>
                            </w:r>
                            <w:r w:rsidR="006E49FA" w:rsidRPr="00E87986">
                              <w:rPr>
                                <w:sz w:val="24"/>
                              </w:rPr>
                              <w:t>:</w:t>
                            </w:r>
                          </w:p>
                          <w:p w14:paraId="4E01D1D4" w14:textId="77777777" w:rsidR="006E49FA" w:rsidRPr="00E87986" w:rsidRDefault="006E49FA" w:rsidP="006E49FA">
                            <w:pPr>
                              <w:rPr>
                                <w:sz w:val="24"/>
                                <w:u w:val="single"/>
                              </w:rPr>
                            </w:pPr>
                            <w:r w:rsidRPr="00E87986">
                              <w:rPr>
                                <w:sz w:val="24"/>
                                <w:u w:val="single"/>
                              </w:rPr>
                              <w:t>Visitation &amp; Understøttelse:</w:t>
                            </w:r>
                          </w:p>
                          <w:p w14:paraId="36DBA422" w14:textId="77777777" w:rsidR="006E49FA" w:rsidRPr="00E87986" w:rsidRDefault="006E49FA" w:rsidP="006E49FA">
                            <w:pPr>
                              <w:rPr>
                                <w:sz w:val="24"/>
                              </w:rPr>
                            </w:pPr>
                            <w:r w:rsidRPr="00E87986">
                              <w:rPr>
                                <w:sz w:val="24"/>
                              </w:rPr>
                              <w:t>Skelbækvej 2</w:t>
                            </w:r>
                          </w:p>
                          <w:p w14:paraId="23347855" w14:textId="77777777" w:rsidR="006E49FA" w:rsidRPr="00E87986" w:rsidRDefault="006E49FA" w:rsidP="006E49FA">
                            <w:pPr>
                              <w:rPr>
                                <w:sz w:val="24"/>
                              </w:rPr>
                            </w:pPr>
                            <w:r w:rsidRPr="00E87986">
                              <w:rPr>
                                <w:sz w:val="24"/>
                              </w:rPr>
                              <w:t>6200 Aabenraa</w:t>
                            </w:r>
                          </w:p>
                          <w:p w14:paraId="2EF90F66" w14:textId="77777777" w:rsidR="006E49FA" w:rsidRDefault="006E49FA" w:rsidP="006E49FA">
                            <w:pPr>
                              <w:rPr>
                                <w:sz w:val="24"/>
                              </w:rPr>
                            </w:pPr>
                            <w:r w:rsidRPr="00E87986">
                              <w:rPr>
                                <w:sz w:val="24"/>
                              </w:rPr>
                              <w:t>Tlf</w:t>
                            </w:r>
                            <w:r w:rsidR="00CA6055">
                              <w:rPr>
                                <w:sz w:val="24"/>
                              </w:rPr>
                              <w:t>.</w:t>
                            </w:r>
                            <w:r w:rsidRPr="00E87986">
                              <w:rPr>
                                <w:sz w:val="24"/>
                              </w:rPr>
                              <w:t xml:space="preserve">: 73 76 76 76 </w:t>
                            </w:r>
                          </w:p>
                          <w:p w14:paraId="23D09093" w14:textId="77777777" w:rsidR="006E49FA" w:rsidRDefault="006E49FA" w:rsidP="006E49FA">
                            <w:pPr>
                              <w:rPr>
                                <w:sz w:val="24"/>
                              </w:rPr>
                            </w:pPr>
                            <w:r w:rsidRPr="00E87986">
                              <w:rPr>
                                <w:sz w:val="24"/>
                              </w:rPr>
                              <w:t>Tlf</w:t>
                            </w:r>
                            <w:r w:rsidR="00152068">
                              <w:rPr>
                                <w:sz w:val="24"/>
                              </w:rPr>
                              <w:t>.</w:t>
                            </w:r>
                            <w:r w:rsidRPr="00E87986">
                              <w:rPr>
                                <w:sz w:val="24"/>
                              </w:rPr>
                              <w:t xml:space="preserve"> tid: Mandag-fredag kl. 8-13 (onsdag lukket) </w:t>
                            </w:r>
                          </w:p>
                          <w:p w14:paraId="13472D0C" w14:textId="77777777" w:rsidR="00CA6055" w:rsidRPr="00CA6055" w:rsidRDefault="00CA6055" w:rsidP="0066774D">
                            <w:pPr>
                              <w:ind w:left="1304" w:firstLine="1304"/>
                              <w:rPr>
                                <w:b/>
                              </w:rPr>
                            </w:pPr>
                            <w:r w:rsidRPr="00CA6055">
                              <w:rPr>
                                <w:b/>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83860" id="_x0000_t202" coordsize="21600,21600" o:spt="202" path="m,l,21600r21600,l21600,xe">
                <v:stroke joinstyle="miter"/>
                <v:path gradientshapeok="t" o:connecttype="rect"/>
              </v:shapetype>
              <v:shape id="Tekstfelt 2" o:spid="_x0000_s1026" type="#_x0000_t202" style="position:absolute;margin-left:13.75pt;margin-top:-1.85pt;width:291.7pt;height:407.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" stroked="f">
                <v:textbox>
                  <w:txbxContent>
                    <w:p w:rsidR="006E49FA" w:rsidRPr="00E87986" w:rsidRDefault="006E49FA" w:rsidP="006E49FA">
                      <w:pPr>
                        <w:rPr>
                          <w:sz w:val="24"/>
                        </w:rPr>
                      </w:pPr>
                      <w:r w:rsidRPr="00E87986">
                        <w:rPr>
                          <w:b/>
                          <w:sz w:val="24"/>
                        </w:rPr>
                        <w:t xml:space="preserve">Kontaktoplysninger: </w:t>
                      </w:r>
                    </w:p>
                    <w:p w:rsidR="006E49FA" w:rsidRPr="00E87986" w:rsidRDefault="00152068" w:rsidP="006E49FA">
                      <w:pPr>
                        <w:rPr>
                          <w:sz w:val="24"/>
                        </w:rPr>
                      </w:pPr>
                      <w:r>
                        <w:rPr>
                          <w:sz w:val="24"/>
                          <w:u w:val="single"/>
                        </w:rPr>
                        <w:t>Rehabiliterings- og Korttids</w:t>
                      </w:r>
                      <w:r w:rsidR="006E49FA" w:rsidRPr="00E87986">
                        <w:rPr>
                          <w:sz w:val="24"/>
                          <w:u w:val="single"/>
                        </w:rPr>
                        <w:t>centret</w:t>
                      </w:r>
                      <w:r w:rsidR="00862352">
                        <w:rPr>
                          <w:sz w:val="24"/>
                        </w:rPr>
                        <w:t>:</w:t>
                      </w:r>
                    </w:p>
                    <w:p w:rsidR="006E49FA" w:rsidRPr="00E87986" w:rsidRDefault="006E49FA" w:rsidP="006E49FA">
                      <w:pPr>
                        <w:rPr>
                          <w:sz w:val="24"/>
                        </w:rPr>
                      </w:pPr>
                      <w:r w:rsidRPr="00E87986">
                        <w:rPr>
                          <w:sz w:val="24"/>
                        </w:rPr>
                        <w:t xml:space="preserve">Funkevej 9A </w:t>
                      </w:r>
                    </w:p>
                    <w:p w:rsidR="006E49FA" w:rsidRPr="00EB7B51" w:rsidRDefault="006E49FA" w:rsidP="006E49FA">
                      <w:pPr>
                        <w:rPr>
                          <w:sz w:val="24"/>
                        </w:rPr>
                      </w:pPr>
                      <w:r w:rsidRPr="00EB7B51">
                        <w:rPr>
                          <w:sz w:val="24"/>
                        </w:rPr>
                        <w:t>6230 Rødekro</w:t>
                      </w:r>
                    </w:p>
                    <w:p w:rsidR="006E49FA" w:rsidRPr="00152068" w:rsidRDefault="006E49FA" w:rsidP="006E49FA">
                      <w:pPr>
                        <w:rPr>
                          <w:sz w:val="24"/>
                        </w:rPr>
                      </w:pPr>
                      <w:r w:rsidRPr="00152068">
                        <w:rPr>
                          <w:sz w:val="24"/>
                        </w:rPr>
                        <w:t>Tlf</w:t>
                      </w:r>
                      <w:r w:rsidR="00CA6055">
                        <w:rPr>
                          <w:sz w:val="24"/>
                        </w:rPr>
                        <w:t>.</w:t>
                      </w:r>
                      <w:r w:rsidRPr="00152068">
                        <w:rPr>
                          <w:sz w:val="24"/>
                        </w:rPr>
                        <w:t xml:space="preserve">: 73 76 62 00 </w:t>
                      </w:r>
                      <w:r w:rsidR="00152068" w:rsidRPr="00152068">
                        <w:rPr>
                          <w:sz w:val="24"/>
                        </w:rPr>
                        <w:t>- Hovednummer</w:t>
                      </w:r>
                    </w:p>
                    <w:p w:rsidR="00152068" w:rsidRPr="00152068" w:rsidRDefault="00152068" w:rsidP="006E49FA">
                      <w:pPr>
                        <w:rPr>
                          <w:sz w:val="24"/>
                        </w:rPr>
                      </w:pPr>
                      <w:r w:rsidRPr="00152068">
                        <w:rPr>
                          <w:sz w:val="24"/>
                        </w:rPr>
                        <w:t>Tlf.</w:t>
                      </w:r>
                      <w:r w:rsidR="00CA6055">
                        <w:rPr>
                          <w:sz w:val="24"/>
                        </w:rPr>
                        <w:t>:</w:t>
                      </w:r>
                      <w:r w:rsidRPr="00152068">
                        <w:rPr>
                          <w:sz w:val="24"/>
                        </w:rPr>
                        <w:t xml:space="preserve"> 73 76 62 20 – Sundhedsfaglige samarbejdspartnere</w:t>
                      </w:r>
                    </w:p>
                    <w:p w:rsidR="008936BE" w:rsidRPr="00152068" w:rsidRDefault="00152068" w:rsidP="006E49FA">
                      <w:pPr>
                        <w:rPr>
                          <w:sz w:val="24"/>
                        </w:rPr>
                      </w:pPr>
                      <w:r w:rsidRPr="00152068">
                        <w:rPr>
                          <w:sz w:val="24"/>
                        </w:rPr>
                        <w:t>Mail: rehab.cen</w:t>
                      </w:r>
                      <w:r w:rsidR="008936BE" w:rsidRPr="00152068">
                        <w:rPr>
                          <w:sz w:val="24"/>
                        </w:rPr>
                        <w:t>ter@aabenraa.dk</w:t>
                      </w:r>
                    </w:p>
                    <w:p w:rsidR="006E49FA" w:rsidRPr="00152068" w:rsidRDefault="006E49FA" w:rsidP="006E49FA">
                      <w:pPr>
                        <w:rPr>
                          <w:sz w:val="24"/>
                        </w:rPr>
                      </w:pPr>
                    </w:p>
                    <w:p w:rsidR="006E49FA" w:rsidRDefault="006E49FA" w:rsidP="006E49FA">
                      <w:pPr>
                        <w:rPr>
                          <w:sz w:val="24"/>
                        </w:rPr>
                      </w:pPr>
                      <w:r w:rsidRPr="00E87986">
                        <w:rPr>
                          <w:sz w:val="24"/>
                        </w:rPr>
                        <w:t>Ved spørgsmål til plejepersonalet er det bedst at ringe mellem kl. 1</w:t>
                      </w:r>
                      <w:r w:rsidR="0066774D">
                        <w:rPr>
                          <w:sz w:val="24"/>
                        </w:rPr>
                        <w:t>1</w:t>
                      </w:r>
                      <w:r w:rsidRPr="00E87986">
                        <w:rPr>
                          <w:sz w:val="24"/>
                        </w:rPr>
                        <w:t>–14</w:t>
                      </w:r>
                    </w:p>
                    <w:p w:rsidR="00EB7B51" w:rsidRPr="00E87986" w:rsidRDefault="00EB7B51" w:rsidP="006E49FA">
                      <w:pPr>
                        <w:rPr>
                          <w:sz w:val="24"/>
                        </w:rPr>
                      </w:pPr>
                    </w:p>
                    <w:p w:rsidR="004E0F07" w:rsidRDefault="00EB7B51" w:rsidP="006E49FA">
                      <w:pPr>
                        <w:rPr>
                          <w:sz w:val="24"/>
                        </w:rPr>
                      </w:pPr>
                      <w:r>
                        <w:rPr>
                          <w:sz w:val="24"/>
                        </w:rPr>
                        <w:t xml:space="preserve">Følg os på Facebook: </w:t>
                      </w:r>
                      <w:r w:rsidR="004E0F07">
                        <w:rPr>
                          <w:sz w:val="24"/>
                        </w:rPr>
                        <w:t>ROK - A</w:t>
                      </w:r>
                      <w:r>
                        <w:rPr>
                          <w:sz w:val="24"/>
                        </w:rPr>
                        <w:t>abenraa kommunes</w:t>
                      </w:r>
                      <w:r w:rsidR="004E0F07">
                        <w:rPr>
                          <w:sz w:val="24"/>
                        </w:rPr>
                        <w:t>. Scan QR:</w:t>
                      </w:r>
                    </w:p>
                    <w:p w:rsidR="00152068" w:rsidRDefault="00EB7B51" w:rsidP="006E49FA">
                      <w:pPr>
                        <w:rPr>
                          <w:sz w:val="24"/>
                        </w:rPr>
                      </w:pPr>
                      <w:r>
                        <w:rPr>
                          <w:sz w:val="24"/>
                        </w:rPr>
                        <w:t xml:space="preserve"> </w:t>
                      </w:r>
                      <w:r w:rsidR="004E0F07">
                        <w:rPr>
                          <w:sz w:val="24"/>
                        </w:rPr>
                        <w:tab/>
                      </w:r>
                      <w:r w:rsidR="004E0F07">
                        <w:rPr>
                          <w:sz w:val="24"/>
                        </w:rPr>
                        <w:tab/>
                      </w:r>
                      <w:r w:rsidR="004E0F07">
                        <w:rPr>
                          <w:noProof/>
                          <w:sz w:val="24"/>
                        </w:rPr>
                        <w:drawing>
                          <wp:inline distT="0" distB="0" distL="0" distR="0">
                            <wp:extent cx="621837" cy="639111"/>
                            <wp:effectExtent l="0" t="0" r="6985"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FACEBOOK.PNG"/>
                                    <pic:cNvPicPr/>
                                  </pic:nvPicPr>
                                  <pic:blipFill>
                                    <a:blip r:embed="rId9">
                                      <a:extLst>
                                        <a:ext uri="{28A0092B-C50C-407E-A947-70E740481C1C}">
                                          <a14:useLocalDpi xmlns:a14="http://schemas.microsoft.com/office/drawing/2010/main" val="0"/>
                                        </a:ext>
                                      </a:extLst>
                                    </a:blip>
                                    <a:stretch>
                                      <a:fillRect/>
                                    </a:stretch>
                                  </pic:blipFill>
                                  <pic:spPr>
                                    <a:xfrm flipV="1">
                                      <a:off x="0" y="0"/>
                                      <a:ext cx="649084" cy="667115"/>
                                    </a:xfrm>
                                    <a:prstGeom prst="rect">
                                      <a:avLst/>
                                    </a:prstGeom>
                                  </pic:spPr>
                                </pic:pic>
                              </a:graphicData>
                            </a:graphic>
                          </wp:inline>
                        </w:drawing>
                      </w:r>
                    </w:p>
                    <w:p w:rsidR="004E0F07" w:rsidRDefault="004E0F07" w:rsidP="006E49FA">
                      <w:pPr>
                        <w:rPr>
                          <w:sz w:val="24"/>
                        </w:rPr>
                      </w:pPr>
                    </w:p>
                    <w:p w:rsidR="006E49FA" w:rsidRPr="00E87986" w:rsidRDefault="004E0F07" w:rsidP="006E49FA">
                      <w:pPr>
                        <w:rPr>
                          <w:sz w:val="24"/>
                        </w:rPr>
                      </w:pPr>
                      <w:r>
                        <w:rPr>
                          <w:sz w:val="24"/>
                        </w:rPr>
                        <w:t>Ved</w:t>
                      </w:r>
                      <w:r w:rsidR="006E49FA" w:rsidRPr="00E87986">
                        <w:rPr>
                          <w:sz w:val="24"/>
                        </w:rPr>
                        <w:t xml:space="preserve"> spørgsmål om bevillinger, takster</w:t>
                      </w:r>
                      <w:r w:rsidR="00FE73E5">
                        <w:rPr>
                          <w:sz w:val="24"/>
                        </w:rPr>
                        <w:t>,</w:t>
                      </w:r>
                      <w:r w:rsidR="006E49FA" w:rsidRPr="00E87986">
                        <w:rPr>
                          <w:sz w:val="24"/>
                        </w:rPr>
                        <w:t xml:space="preserve"> bolig, </w:t>
                      </w:r>
                      <w:r w:rsidR="0066774D">
                        <w:rPr>
                          <w:sz w:val="24"/>
                        </w:rPr>
                        <w:t>vejledende</w:t>
                      </w:r>
                      <w:r>
                        <w:rPr>
                          <w:sz w:val="24"/>
                        </w:rPr>
                        <w:t xml:space="preserve"> serviceniveau</w:t>
                      </w:r>
                      <w:r w:rsidR="006E49FA" w:rsidRPr="00E87986">
                        <w:rPr>
                          <w:sz w:val="24"/>
                        </w:rPr>
                        <w:t xml:space="preserve"> o.l. kontakt</w:t>
                      </w:r>
                      <w:r>
                        <w:rPr>
                          <w:sz w:val="24"/>
                        </w:rPr>
                        <w:t>es</w:t>
                      </w:r>
                      <w:r w:rsidR="006E49FA" w:rsidRPr="00E87986">
                        <w:rPr>
                          <w:sz w:val="24"/>
                        </w:rPr>
                        <w:t>:</w:t>
                      </w:r>
                    </w:p>
                    <w:p w:rsidR="006E49FA" w:rsidRPr="00E87986" w:rsidRDefault="006E49FA" w:rsidP="006E49FA">
                      <w:pPr>
                        <w:rPr>
                          <w:sz w:val="24"/>
                          <w:u w:val="single"/>
                        </w:rPr>
                      </w:pPr>
                      <w:r w:rsidRPr="00E87986">
                        <w:rPr>
                          <w:sz w:val="24"/>
                          <w:u w:val="single"/>
                        </w:rPr>
                        <w:t>Visitation &amp; Understøttelse:</w:t>
                      </w:r>
                    </w:p>
                    <w:p w:rsidR="006E49FA" w:rsidRPr="00E87986" w:rsidRDefault="006E49FA" w:rsidP="006E49FA">
                      <w:pPr>
                        <w:rPr>
                          <w:sz w:val="24"/>
                        </w:rPr>
                      </w:pPr>
                      <w:r w:rsidRPr="00E87986">
                        <w:rPr>
                          <w:sz w:val="24"/>
                        </w:rPr>
                        <w:t>Skelbækvej 2</w:t>
                      </w:r>
                    </w:p>
                    <w:p w:rsidR="006E49FA" w:rsidRPr="00E87986" w:rsidRDefault="006E49FA" w:rsidP="006E49FA">
                      <w:pPr>
                        <w:rPr>
                          <w:sz w:val="24"/>
                        </w:rPr>
                      </w:pPr>
                      <w:r w:rsidRPr="00E87986">
                        <w:rPr>
                          <w:sz w:val="24"/>
                        </w:rPr>
                        <w:t>6200 Aabenraa</w:t>
                      </w:r>
                    </w:p>
                    <w:p w:rsidR="006E49FA" w:rsidRDefault="006E49FA" w:rsidP="006E49FA">
                      <w:pPr>
                        <w:rPr>
                          <w:sz w:val="24"/>
                        </w:rPr>
                      </w:pPr>
                      <w:r w:rsidRPr="00E87986">
                        <w:rPr>
                          <w:sz w:val="24"/>
                        </w:rPr>
                        <w:t>Tlf</w:t>
                      </w:r>
                      <w:r w:rsidR="00CA6055">
                        <w:rPr>
                          <w:sz w:val="24"/>
                        </w:rPr>
                        <w:t>.</w:t>
                      </w:r>
                      <w:r w:rsidRPr="00E87986">
                        <w:rPr>
                          <w:sz w:val="24"/>
                        </w:rPr>
                        <w:t xml:space="preserve">: 73 76 76 76 </w:t>
                      </w:r>
                    </w:p>
                    <w:p w:rsidR="006E49FA" w:rsidRDefault="006E49FA" w:rsidP="006E49FA">
                      <w:pPr>
                        <w:rPr>
                          <w:sz w:val="24"/>
                        </w:rPr>
                      </w:pPr>
                      <w:r w:rsidRPr="00E87986">
                        <w:rPr>
                          <w:sz w:val="24"/>
                        </w:rPr>
                        <w:t>Tlf</w:t>
                      </w:r>
                      <w:r w:rsidR="00152068">
                        <w:rPr>
                          <w:sz w:val="24"/>
                        </w:rPr>
                        <w:t>.</w:t>
                      </w:r>
                      <w:r w:rsidRPr="00E87986">
                        <w:rPr>
                          <w:sz w:val="24"/>
                        </w:rPr>
                        <w:t xml:space="preserve"> tid: Mandag-fredag kl. 8-13 (onsdag lukket) </w:t>
                      </w:r>
                    </w:p>
                    <w:p w:rsidR="00CA6055" w:rsidRPr="00CA6055" w:rsidRDefault="00CA6055" w:rsidP="0066774D">
                      <w:pPr>
                        <w:ind w:left="1304" w:firstLine="1304"/>
                        <w:rPr>
                          <w:b/>
                        </w:rPr>
                      </w:pPr>
                      <w:r w:rsidRPr="00CA6055">
                        <w:rPr>
                          <w:b/>
                        </w:rPr>
                        <w:t>11</w:t>
                      </w:r>
                    </w:p>
                  </w:txbxContent>
                </v:textbox>
                <w10:wrap type="square" anchorx="margin"/>
              </v:shape>
            </w:pict>
          </mc:Fallback>
        </mc:AlternateContent>
      </w:r>
    </w:p>
    <w:p w14:paraId="5B3A7B82" w14:textId="77777777" w:rsidR="001C53F8" w:rsidRDefault="001C53F8"/>
    <w:p w14:paraId="6DA11A2B" w14:textId="77777777" w:rsidR="001C53F8" w:rsidRDefault="001C53F8"/>
    <w:p w14:paraId="5875CBB2" w14:textId="77777777" w:rsidR="001C53F8" w:rsidRDefault="001C53F8"/>
    <w:p w14:paraId="3A14510B" w14:textId="77777777" w:rsidR="001C53F8" w:rsidRDefault="001C53F8"/>
    <w:p w14:paraId="3875E39F" w14:textId="77777777" w:rsidR="001C53F8" w:rsidRDefault="001C53F8"/>
    <w:p w14:paraId="1DAA0F53" w14:textId="77777777" w:rsidR="001C53F8" w:rsidRDefault="001C53F8"/>
    <w:p w14:paraId="201A9E59" w14:textId="77777777" w:rsidR="001C53F8" w:rsidRDefault="001C53F8"/>
    <w:p w14:paraId="383982D7" w14:textId="77777777" w:rsidR="001C53F8" w:rsidRPr="002442E2" w:rsidRDefault="001C53F8">
      <w:pPr>
        <w:rPr>
          <w:b/>
        </w:rPr>
      </w:pPr>
    </w:p>
    <w:p w14:paraId="115D4907" w14:textId="77777777" w:rsidR="001C53F8" w:rsidRDefault="001C53F8"/>
    <w:p w14:paraId="42C739A1" w14:textId="77777777" w:rsidR="001C53F8" w:rsidRDefault="001C53F8"/>
    <w:p w14:paraId="6FFAB625" w14:textId="77777777" w:rsidR="001C53F8" w:rsidRDefault="001C53F8"/>
    <w:p w14:paraId="002A8F6C" w14:textId="77777777" w:rsidR="001C53F8" w:rsidRDefault="001C53F8"/>
    <w:p w14:paraId="7BCCDDF3" w14:textId="77777777" w:rsidR="001C53F8" w:rsidRDefault="001C53F8"/>
    <w:p w14:paraId="7D6BAA90" w14:textId="77777777" w:rsidR="001C53F8" w:rsidRDefault="001C53F8"/>
    <w:p w14:paraId="267B4522" w14:textId="77777777" w:rsidR="001C53F8" w:rsidRDefault="001C53F8"/>
    <w:p w14:paraId="6217F5B4" w14:textId="77777777" w:rsidR="001C53F8" w:rsidRDefault="001C53F8"/>
    <w:p w14:paraId="4C39D7C0" w14:textId="77777777" w:rsidR="001C53F8" w:rsidRDefault="001C53F8"/>
    <w:p w14:paraId="6216C706" w14:textId="77777777" w:rsidR="001C53F8" w:rsidRDefault="001C53F8"/>
    <w:p w14:paraId="1EDE2F10" w14:textId="77777777" w:rsidR="001C53F8" w:rsidRDefault="001C53F8"/>
    <w:p w14:paraId="4CC03248" w14:textId="77777777" w:rsidR="001C53F8" w:rsidRDefault="001C53F8"/>
    <w:p w14:paraId="0455DA36" w14:textId="77777777" w:rsidR="001C53F8" w:rsidRDefault="001C53F8"/>
    <w:p w14:paraId="6CA10C3A" w14:textId="77777777" w:rsidR="001C53F8" w:rsidRDefault="001C53F8"/>
    <w:p w14:paraId="795EF943" w14:textId="77777777" w:rsidR="001C53F8" w:rsidRDefault="001C53F8"/>
    <w:p w14:paraId="4B8D8AA2" w14:textId="77777777" w:rsidR="001C53F8" w:rsidRDefault="001C53F8"/>
    <w:p w14:paraId="100C361B" w14:textId="77777777" w:rsidR="001C53F8" w:rsidRDefault="001C53F8"/>
    <w:p w14:paraId="3F8467B3" w14:textId="77777777" w:rsidR="001C53F8" w:rsidRDefault="001C53F8"/>
    <w:p w14:paraId="558B1937" w14:textId="77777777" w:rsidR="001C53F8" w:rsidRDefault="001C53F8"/>
    <w:p w14:paraId="54532EFE" w14:textId="77777777" w:rsidR="001C53F8" w:rsidRDefault="001C53F8"/>
    <w:p w14:paraId="163EA237" w14:textId="77777777" w:rsidR="001C53F8" w:rsidRDefault="001C53F8"/>
    <w:p w14:paraId="7BE1C695" w14:textId="77777777" w:rsidR="001C53F8" w:rsidRDefault="001C53F8"/>
    <w:p w14:paraId="1F8C4196" w14:textId="77777777" w:rsidR="001C53F8" w:rsidRDefault="001C53F8"/>
    <w:p w14:paraId="62BCC9EB" w14:textId="77777777" w:rsidR="006B2FDB" w:rsidRDefault="006B2FDB"/>
    <w:p w14:paraId="7F9B1F93" w14:textId="77777777" w:rsidR="006B2FDB" w:rsidRDefault="006B2FDB"/>
    <w:p w14:paraId="7D17371F" w14:textId="77777777" w:rsidR="006B2FDB" w:rsidRDefault="006B2FDB"/>
    <w:p w14:paraId="7EAA8FAD" w14:textId="77777777" w:rsidR="001C53F8" w:rsidRDefault="001C53F8"/>
    <w:p w14:paraId="7056E3F2" w14:textId="77777777" w:rsidR="001C53F8" w:rsidRPr="006E49FA" w:rsidRDefault="001C53F8">
      <w:pPr>
        <w:rPr>
          <w:b/>
        </w:rPr>
      </w:pPr>
    </w:p>
    <w:p w14:paraId="50739DBE" w14:textId="77777777" w:rsidR="001C53F8" w:rsidRPr="006E49FA" w:rsidRDefault="001C53F8">
      <w:pPr>
        <w:rPr>
          <w:b/>
        </w:rPr>
      </w:pPr>
    </w:p>
    <w:p w14:paraId="7E777256" w14:textId="77777777" w:rsidR="001C53F8" w:rsidRPr="006E49FA" w:rsidRDefault="001C53F8">
      <w:pPr>
        <w:rPr>
          <w:b/>
        </w:rPr>
      </w:pPr>
    </w:p>
    <w:p w14:paraId="476A5829" w14:textId="77777777" w:rsidR="001C53F8" w:rsidRPr="006E49FA" w:rsidRDefault="001C53F8">
      <w:pPr>
        <w:rPr>
          <w:b/>
        </w:rPr>
      </w:pPr>
    </w:p>
    <w:p w14:paraId="55C4EDBE" w14:textId="77777777" w:rsidR="001C53F8" w:rsidRPr="006E49FA" w:rsidRDefault="006E49FA">
      <w:pPr>
        <w:rPr>
          <w:b/>
        </w:rPr>
      </w:pPr>
      <w:r>
        <w:rPr>
          <w:noProof/>
        </w:rPr>
        <mc:AlternateContent>
          <mc:Choice Requires="wps">
            <w:drawing>
              <wp:anchor distT="0" distB="0" distL="114300" distR="114300" simplePos="0" relativeHeight="251659264" behindDoc="0" locked="0" layoutInCell="1" allowOverlap="1" wp14:anchorId="2B3CFC36" wp14:editId="5DA480C0">
                <wp:simplePos x="0" y="0"/>
                <wp:positionH relativeFrom="margin">
                  <wp:align>right</wp:align>
                </wp:positionH>
                <wp:positionV relativeFrom="paragraph">
                  <wp:posOffset>15240</wp:posOffset>
                </wp:positionV>
                <wp:extent cx="4314825" cy="1266825"/>
                <wp:effectExtent l="0" t="0" r="28575" b="2857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2668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BEFD2AD" w14:textId="77777777" w:rsidR="001C53F8" w:rsidRPr="00756571" w:rsidRDefault="001C53F8" w:rsidP="001C53F8">
                            <w:pPr>
                              <w:jc w:val="center"/>
                              <w:rPr>
                                <w:sz w:val="38"/>
                                <w:szCs w:val="38"/>
                              </w:rPr>
                            </w:pPr>
                            <w:r w:rsidRPr="00756571">
                              <w:rPr>
                                <w:sz w:val="38"/>
                                <w:szCs w:val="38"/>
                              </w:rPr>
                              <w:t>Velkommen til</w:t>
                            </w:r>
                          </w:p>
                          <w:p w14:paraId="1A721675" w14:textId="77777777" w:rsidR="001C53F8" w:rsidRPr="00756571" w:rsidRDefault="001C53F8" w:rsidP="001C53F8">
                            <w:pPr>
                              <w:jc w:val="center"/>
                              <w:rPr>
                                <w:sz w:val="38"/>
                                <w:szCs w:val="38"/>
                              </w:rPr>
                            </w:pPr>
                            <w:r w:rsidRPr="00756571">
                              <w:rPr>
                                <w:sz w:val="38"/>
                                <w:szCs w:val="38"/>
                              </w:rPr>
                              <w:t>Aabenraa Kommunes</w:t>
                            </w:r>
                          </w:p>
                          <w:p w14:paraId="25D457A7" w14:textId="77777777" w:rsidR="00B64739" w:rsidRDefault="00152068" w:rsidP="001C53F8">
                            <w:pPr>
                              <w:jc w:val="center"/>
                              <w:rPr>
                                <w:sz w:val="38"/>
                                <w:szCs w:val="38"/>
                              </w:rPr>
                            </w:pPr>
                            <w:r>
                              <w:rPr>
                                <w:sz w:val="38"/>
                                <w:szCs w:val="38"/>
                              </w:rPr>
                              <w:t>Rehabiliterings</w:t>
                            </w:r>
                            <w:r w:rsidR="001C53F8">
                              <w:rPr>
                                <w:sz w:val="38"/>
                                <w:szCs w:val="38"/>
                              </w:rPr>
                              <w:t>- og</w:t>
                            </w:r>
                            <w:r>
                              <w:rPr>
                                <w:sz w:val="38"/>
                                <w:szCs w:val="38"/>
                              </w:rPr>
                              <w:t xml:space="preserve"> Korttid</w:t>
                            </w:r>
                            <w:r w:rsidR="001C53F8" w:rsidRPr="00756571">
                              <w:rPr>
                                <w:sz w:val="38"/>
                                <w:szCs w:val="38"/>
                              </w:rPr>
                              <w:t>scenter</w:t>
                            </w:r>
                            <w:r w:rsidR="001C53F8">
                              <w:rPr>
                                <w:sz w:val="38"/>
                                <w:szCs w:val="38"/>
                              </w:rPr>
                              <w:t xml:space="preserve"> </w:t>
                            </w:r>
                          </w:p>
                          <w:p w14:paraId="5E3370A4" w14:textId="77777777" w:rsidR="001C53F8" w:rsidRPr="00756571" w:rsidRDefault="00B64739" w:rsidP="001C53F8">
                            <w:pPr>
                              <w:jc w:val="center"/>
                              <w:rPr>
                                <w:sz w:val="38"/>
                                <w:szCs w:val="38"/>
                              </w:rPr>
                            </w:pPr>
                            <w:r>
                              <w:rPr>
                                <w:sz w:val="38"/>
                                <w:szCs w:val="38"/>
                              </w:rPr>
                              <w:t>(ROK)</w:t>
                            </w:r>
                            <w:r w:rsidR="001C53F8">
                              <w:rPr>
                                <w:sz w:val="38"/>
                                <w:szCs w:val="3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E786F" id="Text Box 36" o:spid="_x0000_s1027" type="#_x0000_t202" style="position:absolute;margin-left:288.55pt;margin-top:1.2pt;width:339.75pt;height:9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" filled="f" strokecolor="white [3212]">
                <v:textbox>
                  <w:txbxContent>
                    <w:p w:rsidR="001C53F8" w:rsidRPr="00756571" w:rsidRDefault="001C53F8" w:rsidP="001C53F8">
                      <w:pPr>
                        <w:jc w:val="center"/>
                        <w:rPr>
                          <w:sz w:val="38"/>
                          <w:szCs w:val="38"/>
                        </w:rPr>
                      </w:pPr>
                      <w:r w:rsidRPr="00756571">
                        <w:rPr>
                          <w:sz w:val="38"/>
                          <w:szCs w:val="38"/>
                        </w:rPr>
                        <w:t>Velkommen til</w:t>
                      </w:r>
                    </w:p>
                    <w:p w:rsidR="001C53F8" w:rsidRPr="00756571" w:rsidRDefault="001C53F8" w:rsidP="001C53F8">
                      <w:pPr>
                        <w:jc w:val="center"/>
                        <w:rPr>
                          <w:sz w:val="38"/>
                          <w:szCs w:val="38"/>
                        </w:rPr>
                      </w:pPr>
                      <w:r w:rsidRPr="00756571">
                        <w:rPr>
                          <w:sz w:val="38"/>
                          <w:szCs w:val="38"/>
                        </w:rPr>
                        <w:t>Aabenraa Kommunes</w:t>
                      </w:r>
                    </w:p>
                    <w:p w:rsidR="00B64739" w:rsidRDefault="00152068" w:rsidP="001C53F8">
                      <w:pPr>
                        <w:jc w:val="center"/>
                        <w:rPr>
                          <w:sz w:val="38"/>
                          <w:szCs w:val="38"/>
                        </w:rPr>
                      </w:pPr>
                      <w:r>
                        <w:rPr>
                          <w:sz w:val="38"/>
                          <w:szCs w:val="38"/>
                        </w:rPr>
                        <w:t>Rehabiliterings</w:t>
                      </w:r>
                      <w:r w:rsidR="001C53F8">
                        <w:rPr>
                          <w:sz w:val="38"/>
                          <w:szCs w:val="38"/>
                        </w:rPr>
                        <w:t>- og</w:t>
                      </w:r>
                      <w:r>
                        <w:rPr>
                          <w:sz w:val="38"/>
                          <w:szCs w:val="38"/>
                        </w:rPr>
                        <w:t xml:space="preserve"> Korttid</w:t>
                      </w:r>
                      <w:r w:rsidR="001C53F8" w:rsidRPr="00756571">
                        <w:rPr>
                          <w:sz w:val="38"/>
                          <w:szCs w:val="38"/>
                        </w:rPr>
                        <w:t>scenter</w:t>
                      </w:r>
                      <w:r w:rsidR="001C53F8">
                        <w:rPr>
                          <w:sz w:val="38"/>
                          <w:szCs w:val="38"/>
                        </w:rPr>
                        <w:t xml:space="preserve"> </w:t>
                      </w:r>
                    </w:p>
                    <w:p w:rsidR="001C53F8" w:rsidRPr="00756571" w:rsidRDefault="00B64739" w:rsidP="001C53F8">
                      <w:pPr>
                        <w:jc w:val="center"/>
                        <w:rPr>
                          <w:sz w:val="38"/>
                          <w:szCs w:val="38"/>
                        </w:rPr>
                      </w:pPr>
                      <w:r>
                        <w:rPr>
                          <w:sz w:val="38"/>
                          <w:szCs w:val="38"/>
                        </w:rPr>
                        <w:t>(ROK)</w:t>
                      </w:r>
                      <w:r w:rsidR="001C53F8">
                        <w:rPr>
                          <w:sz w:val="38"/>
                          <w:szCs w:val="38"/>
                        </w:rPr>
                        <w:t xml:space="preserve"> </w:t>
                      </w:r>
                    </w:p>
                  </w:txbxContent>
                </v:textbox>
                <w10:wrap anchorx="margin"/>
              </v:shape>
            </w:pict>
          </mc:Fallback>
        </mc:AlternateContent>
      </w:r>
    </w:p>
    <w:p w14:paraId="7EE16B7C" w14:textId="77777777" w:rsidR="001C53F8" w:rsidRPr="006E49FA" w:rsidRDefault="001C53F8">
      <w:pPr>
        <w:rPr>
          <w:b/>
        </w:rPr>
      </w:pPr>
    </w:p>
    <w:p w14:paraId="28E56F9B" w14:textId="77777777" w:rsidR="001C53F8" w:rsidRPr="006E49FA" w:rsidRDefault="001C53F8">
      <w:pPr>
        <w:rPr>
          <w:b/>
        </w:rPr>
      </w:pPr>
    </w:p>
    <w:p w14:paraId="04F75505" w14:textId="77777777" w:rsidR="001C53F8" w:rsidRDefault="001C53F8"/>
    <w:p w14:paraId="1F854DC7" w14:textId="77777777" w:rsidR="001C53F8" w:rsidRDefault="001C53F8"/>
    <w:p w14:paraId="58057E2B" w14:textId="77777777" w:rsidR="001C53F8" w:rsidRDefault="001C53F8"/>
    <w:p w14:paraId="65C61E45" w14:textId="77777777" w:rsidR="001C53F8" w:rsidRDefault="001C53F8"/>
    <w:p w14:paraId="7C84376C" w14:textId="77777777" w:rsidR="001C53F8" w:rsidRDefault="001C53F8"/>
    <w:p w14:paraId="774F1BD3" w14:textId="77777777" w:rsidR="001C53F8" w:rsidRDefault="001C53F8"/>
    <w:p w14:paraId="30EB5594" w14:textId="77777777" w:rsidR="001C53F8" w:rsidRDefault="001C53F8"/>
    <w:p w14:paraId="4F3EE635" w14:textId="77777777" w:rsidR="001C53F8" w:rsidRDefault="001C53F8"/>
    <w:p w14:paraId="3B12581F" w14:textId="77777777" w:rsidR="001C53F8" w:rsidRDefault="001C53F8"/>
    <w:p w14:paraId="49CB6112" w14:textId="77777777" w:rsidR="001C53F8" w:rsidRPr="002442E2" w:rsidRDefault="001C53F8"/>
    <w:p w14:paraId="1A57D824" w14:textId="77777777" w:rsidR="001C53F8" w:rsidRDefault="001C53F8"/>
    <w:p w14:paraId="370BA66F" w14:textId="77777777" w:rsidR="001C53F8" w:rsidRDefault="001C53F8"/>
    <w:p w14:paraId="54FCC37E" w14:textId="77777777" w:rsidR="001C53F8" w:rsidRDefault="001C53F8"/>
    <w:p w14:paraId="7FE4AA70" w14:textId="77777777" w:rsidR="001C53F8" w:rsidRDefault="001C53F8"/>
    <w:p w14:paraId="026B7996" w14:textId="77777777" w:rsidR="001C53F8" w:rsidRDefault="001C53F8"/>
    <w:p w14:paraId="70241C5F" w14:textId="77777777" w:rsidR="001C53F8" w:rsidRDefault="001C53F8"/>
    <w:p w14:paraId="34616126" w14:textId="77777777" w:rsidR="001C53F8" w:rsidRDefault="00D45CDD">
      <w:r w:rsidRPr="003D3DE3">
        <w:rPr>
          <w:noProof/>
        </w:rPr>
        <w:drawing>
          <wp:anchor distT="0" distB="0" distL="114300" distR="114300" simplePos="0" relativeHeight="251662336" behindDoc="1" locked="0" layoutInCell="1" allowOverlap="1" wp14:anchorId="0AEC3D7D" wp14:editId="23FFA1EE">
            <wp:simplePos x="0" y="0"/>
            <wp:positionH relativeFrom="page">
              <wp:posOffset>7403465</wp:posOffset>
            </wp:positionH>
            <wp:positionV relativeFrom="page">
              <wp:posOffset>5667375</wp:posOffset>
            </wp:positionV>
            <wp:extent cx="1310005" cy="1068705"/>
            <wp:effectExtent l="0" t="0" r="4445" b="0"/>
            <wp:wrapTight wrapText="bothSides">
              <wp:wrapPolygon edited="0">
                <wp:start x="0" y="0"/>
                <wp:lineTo x="0" y="21176"/>
                <wp:lineTo x="21359" y="21176"/>
                <wp:lineTo x="21359" y="0"/>
                <wp:lineTo x="0" y="0"/>
              </wp:wrapPolygon>
            </wp:wrapTight>
            <wp:docPr id="34" name="Billede 2" descr="LE rehabiliteringscen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rehabiliteringscenter2.jpg"/>
                    <pic:cNvPicPr/>
                  </pic:nvPicPr>
                  <pic:blipFill>
                    <a:blip r:embed="rId10" cstate="print">
                      <a:extLst>
                        <a:ext uri="{28A0092B-C50C-407E-A947-70E740481C1C}">
                          <a14:useLocalDpi xmlns:a14="http://schemas.microsoft.com/office/drawing/2010/main" val="0"/>
                        </a:ext>
                      </a:extLst>
                    </a:blip>
                    <a:srcRect l="3850" r="15398"/>
                    <a:stretch>
                      <a:fillRect/>
                    </a:stretch>
                  </pic:blipFill>
                  <pic:spPr>
                    <a:xfrm>
                      <a:off x="0" y="0"/>
                      <a:ext cx="1310005" cy="1068705"/>
                    </a:xfrm>
                    <a:prstGeom prst="rect">
                      <a:avLst/>
                    </a:prstGeom>
                  </pic:spPr>
                </pic:pic>
              </a:graphicData>
            </a:graphic>
            <wp14:sizeRelH relativeFrom="page">
              <wp14:pctWidth>0</wp14:pctWidth>
            </wp14:sizeRelH>
            <wp14:sizeRelV relativeFrom="page">
              <wp14:pctHeight>0</wp14:pctHeight>
            </wp14:sizeRelV>
          </wp:anchor>
        </w:drawing>
      </w:r>
      <w:r w:rsidRPr="007A1444">
        <w:rPr>
          <w:b/>
          <w:noProof/>
        </w:rPr>
        <w:drawing>
          <wp:anchor distT="0" distB="0" distL="114300" distR="114300" simplePos="0" relativeHeight="251661312" behindDoc="1" locked="0" layoutInCell="1" allowOverlap="1" wp14:anchorId="20F3DFCF" wp14:editId="46DDD274">
            <wp:simplePos x="0" y="0"/>
            <wp:positionH relativeFrom="margin">
              <wp:posOffset>5507990</wp:posOffset>
            </wp:positionH>
            <wp:positionV relativeFrom="page">
              <wp:posOffset>5667375</wp:posOffset>
            </wp:positionV>
            <wp:extent cx="1390650" cy="1069975"/>
            <wp:effectExtent l="0" t="0" r="0" b="0"/>
            <wp:wrapTight wrapText="bothSides">
              <wp:wrapPolygon edited="0">
                <wp:start x="0" y="0"/>
                <wp:lineTo x="0" y="21151"/>
                <wp:lineTo x="21304" y="21151"/>
                <wp:lineTo x="21304" y="0"/>
                <wp:lineTo x="0" y="0"/>
              </wp:wrapPolygon>
            </wp:wrapTight>
            <wp:docPr id="36" name="Billede 10" descr="LE rehabiliteringscent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rehabiliteringscenter7.jpg"/>
                    <pic:cNvPicPr/>
                  </pic:nvPicPr>
                  <pic:blipFill>
                    <a:blip r:embed="rId11" cstate="print">
                      <a:extLst>
                        <a:ext uri="{28A0092B-C50C-407E-A947-70E740481C1C}">
                          <a14:useLocalDpi xmlns:a14="http://schemas.microsoft.com/office/drawing/2010/main" val="0"/>
                        </a:ext>
                      </a:extLst>
                    </a:blip>
                    <a:srcRect l="15827" t="8640" r="12949" b="4320"/>
                    <a:stretch>
                      <a:fillRect/>
                    </a:stretch>
                  </pic:blipFill>
                  <pic:spPr>
                    <a:xfrm>
                      <a:off x="0" y="0"/>
                      <a:ext cx="1390650" cy="1069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6DF8634" wp14:editId="082C5F79">
            <wp:simplePos x="0" y="0"/>
            <wp:positionH relativeFrom="margin">
              <wp:posOffset>8193405</wp:posOffset>
            </wp:positionH>
            <wp:positionV relativeFrom="paragraph">
              <wp:posOffset>17780</wp:posOffset>
            </wp:positionV>
            <wp:extent cx="1417955" cy="1068705"/>
            <wp:effectExtent l="0" t="0" r="0" b="0"/>
            <wp:wrapTight wrapText="bothSides">
              <wp:wrapPolygon edited="0">
                <wp:start x="0" y="0"/>
                <wp:lineTo x="0" y="21176"/>
                <wp:lineTo x="21184" y="21176"/>
                <wp:lineTo x="21184" y="0"/>
                <wp:lineTo x="0" y="0"/>
              </wp:wrapPolygon>
            </wp:wrapTight>
            <wp:docPr id="38" name="Billede 1" descr="LE rehabiliteringscent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rehabiliteringscenter5.jpg"/>
                    <pic:cNvPicPr/>
                  </pic:nvPicPr>
                  <pic:blipFill>
                    <a:blip r:embed="rId12" cstate="print">
                      <a:extLst>
                        <a:ext uri="{28A0092B-C50C-407E-A947-70E740481C1C}">
                          <a14:useLocalDpi xmlns:a14="http://schemas.microsoft.com/office/drawing/2010/main" val="0"/>
                        </a:ext>
                      </a:extLst>
                    </a:blip>
                    <a:srcRect l="11959"/>
                    <a:stretch>
                      <a:fillRect/>
                    </a:stretch>
                  </pic:blipFill>
                  <pic:spPr>
                    <a:xfrm>
                      <a:off x="0" y="0"/>
                      <a:ext cx="1417955" cy="1068705"/>
                    </a:xfrm>
                    <a:prstGeom prst="rect">
                      <a:avLst/>
                    </a:prstGeom>
                  </pic:spPr>
                </pic:pic>
              </a:graphicData>
            </a:graphic>
            <wp14:sizeRelH relativeFrom="page">
              <wp14:pctWidth>0</wp14:pctWidth>
            </wp14:sizeRelH>
            <wp14:sizeRelV relativeFrom="page">
              <wp14:pctHeight>0</wp14:pctHeight>
            </wp14:sizeRelV>
          </wp:anchor>
        </w:drawing>
      </w:r>
    </w:p>
    <w:p w14:paraId="16D8CA4C" w14:textId="77777777" w:rsidR="001C53F8" w:rsidRDefault="001C53F8"/>
    <w:p w14:paraId="15D570C5" w14:textId="77777777" w:rsidR="001C53F8" w:rsidRDefault="001C53F8"/>
    <w:p w14:paraId="38540105" w14:textId="77777777" w:rsidR="006E49FA" w:rsidRDefault="006E49FA" w:rsidP="001C53F8">
      <w:pPr>
        <w:rPr>
          <w:b/>
          <w:szCs w:val="20"/>
        </w:rPr>
      </w:pPr>
    </w:p>
    <w:p w14:paraId="09B7F34A" w14:textId="77777777" w:rsidR="006E49FA" w:rsidRDefault="006E49FA" w:rsidP="001C53F8">
      <w:pPr>
        <w:rPr>
          <w:b/>
          <w:szCs w:val="20"/>
        </w:rPr>
      </w:pPr>
    </w:p>
    <w:p w14:paraId="70FD0285" w14:textId="77777777" w:rsidR="006E49FA" w:rsidRDefault="006E49FA" w:rsidP="001C53F8">
      <w:pPr>
        <w:rPr>
          <w:b/>
          <w:szCs w:val="20"/>
        </w:rPr>
      </w:pPr>
    </w:p>
    <w:p w14:paraId="3556A1B4" w14:textId="77777777" w:rsidR="006E49FA" w:rsidRDefault="006E49FA" w:rsidP="001C53F8">
      <w:pPr>
        <w:rPr>
          <w:b/>
          <w:szCs w:val="20"/>
        </w:rPr>
      </w:pPr>
    </w:p>
    <w:p w14:paraId="578633C1" w14:textId="32A95344" w:rsidR="003315AC" w:rsidRPr="003315AC" w:rsidRDefault="0066774D" w:rsidP="001C53F8">
      <w:pPr>
        <w:rPr>
          <w:i/>
          <w:sz w:val="18"/>
          <w:szCs w:val="18"/>
        </w:rPr>
      </w:pPr>
      <w:r>
        <w:rPr>
          <w:b/>
          <w:szCs w:val="20"/>
        </w:rPr>
        <w:tab/>
      </w:r>
      <w:r>
        <w:rPr>
          <w:b/>
          <w:szCs w:val="20"/>
        </w:rPr>
        <w:tab/>
      </w:r>
      <w:r>
        <w:rPr>
          <w:b/>
          <w:szCs w:val="20"/>
        </w:rPr>
        <w:tab/>
        <w:t xml:space="preserve">            </w:t>
      </w:r>
      <w:r w:rsidR="00306ED4">
        <w:rPr>
          <w:b/>
          <w:szCs w:val="20"/>
        </w:rPr>
        <w:t xml:space="preserve">     </w:t>
      </w:r>
      <w:r w:rsidR="003315AC" w:rsidRPr="003315AC">
        <w:rPr>
          <w:i/>
          <w:sz w:val="18"/>
          <w:szCs w:val="18"/>
        </w:rPr>
        <w:t xml:space="preserve">Revideret </w:t>
      </w:r>
      <w:r w:rsidR="00286263">
        <w:rPr>
          <w:i/>
          <w:sz w:val="18"/>
          <w:szCs w:val="18"/>
        </w:rPr>
        <w:t xml:space="preserve">januar </w:t>
      </w:r>
      <w:r w:rsidR="00522726">
        <w:rPr>
          <w:i/>
          <w:sz w:val="18"/>
          <w:szCs w:val="18"/>
        </w:rPr>
        <w:t>202</w:t>
      </w:r>
      <w:r w:rsidR="00286263">
        <w:rPr>
          <w:i/>
          <w:sz w:val="18"/>
          <w:szCs w:val="18"/>
        </w:rPr>
        <w:t>5</w:t>
      </w:r>
    </w:p>
    <w:p w14:paraId="527C6A40" w14:textId="77777777" w:rsidR="006E49FA" w:rsidRDefault="006E49FA" w:rsidP="001C53F8">
      <w:pPr>
        <w:rPr>
          <w:b/>
          <w:szCs w:val="20"/>
        </w:rPr>
      </w:pPr>
    </w:p>
    <w:p w14:paraId="0A04EBC0" w14:textId="77777777" w:rsidR="006E49FA" w:rsidRDefault="006E49FA" w:rsidP="001C53F8">
      <w:pPr>
        <w:rPr>
          <w:b/>
          <w:szCs w:val="20"/>
        </w:rPr>
      </w:pPr>
    </w:p>
    <w:p w14:paraId="79D4D7B3" w14:textId="77777777" w:rsidR="00B64739" w:rsidRDefault="00E756E0" w:rsidP="001C53F8">
      <w:pPr>
        <w:rPr>
          <w:b/>
          <w:szCs w:val="20"/>
        </w:rPr>
      </w:pPr>
      <w:r>
        <w:rPr>
          <w:b/>
          <w:noProof/>
          <w:szCs w:val="20"/>
        </w:rPr>
        <mc:AlternateContent>
          <mc:Choice Requires="wps">
            <w:drawing>
              <wp:anchor distT="0" distB="0" distL="114300" distR="114300" simplePos="0" relativeHeight="251675648" behindDoc="0" locked="0" layoutInCell="1" allowOverlap="1" wp14:anchorId="29574B9F" wp14:editId="14FCE21D">
                <wp:simplePos x="0" y="0"/>
                <wp:positionH relativeFrom="margin">
                  <wp:posOffset>337801</wp:posOffset>
                </wp:positionH>
                <wp:positionV relativeFrom="paragraph">
                  <wp:posOffset>33894</wp:posOffset>
                </wp:positionV>
                <wp:extent cx="4147200" cy="4925085"/>
                <wp:effectExtent l="0" t="0" r="5715" b="8890"/>
                <wp:wrapNone/>
                <wp:docPr id="18" name="Tekstfelt 18"/>
                <wp:cNvGraphicFramePr/>
                <a:graphic xmlns:a="http://schemas.openxmlformats.org/drawingml/2006/main">
                  <a:graphicData uri="http://schemas.microsoft.com/office/word/2010/wordprocessingShape">
                    <wps:wsp>
                      <wps:cNvSpPr txBox="1"/>
                      <wps:spPr>
                        <a:xfrm>
                          <a:off x="0" y="0"/>
                          <a:ext cx="4147200" cy="4925085"/>
                        </a:xfrm>
                        <a:prstGeom prst="rect">
                          <a:avLst/>
                        </a:prstGeom>
                        <a:solidFill>
                          <a:schemeClr val="lt1"/>
                        </a:solidFill>
                        <a:ln w="6350">
                          <a:noFill/>
                        </a:ln>
                      </wps:spPr>
                      <wps:txbx>
                        <w:txbxContent>
                          <w:p w14:paraId="088B85CD" w14:textId="77777777" w:rsidR="00D97832" w:rsidRDefault="00712FBD" w:rsidP="00D97832">
                            <w:pPr>
                              <w:rPr>
                                <w:b/>
                              </w:rPr>
                            </w:pPr>
                            <w:r>
                              <w:rPr>
                                <w:b/>
                              </w:rPr>
                              <w:t>Kontaktpersons ordning</w:t>
                            </w:r>
                          </w:p>
                          <w:p w14:paraId="6B98C7BC" w14:textId="77777777" w:rsidR="00E756E0" w:rsidRDefault="00E756E0" w:rsidP="00D97832">
                            <w:pPr>
                              <w:rPr>
                                <w:b/>
                              </w:rPr>
                            </w:pPr>
                          </w:p>
                          <w:p w14:paraId="5F337553" w14:textId="77777777" w:rsidR="00077A42" w:rsidRDefault="00712FBD" w:rsidP="00D97832">
                            <w:r>
                              <w:t xml:space="preserve">På ROK arbejder vi med </w:t>
                            </w:r>
                            <w:r w:rsidR="0036178C">
                              <w:t>en kontaktpersonsordning</w:t>
                            </w:r>
                            <w:r>
                              <w:t>. Her udgør kontaktpersonerne et team</w:t>
                            </w:r>
                            <w:r w:rsidR="0054360E">
                              <w:t xml:space="preserve"> af forske</w:t>
                            </w:r>
                            <w:r w:rsidR="0036178C">
                              <w:t>llige faggrupper som skal sikre</w:t>
                            </w:r>
                            <w:r w:rsidR="0054360E">
                              <w:t xml:space="preserve"> koordinering og planlægning af dit forløb.</w:t>
                            </w:r>
                          </w:p>
                          <w:p w14:paraId="5428DF12" w14:textId="77777777" w:rsidR="0054360E" w:rsidRDefault="0054360E" w:rsidP="00D97832"/>
                          <w:p w14:paraId="3F02A149" w14:textId="77777777" w:rsidR="0054360E" w:rsidRDefault="0054360E" w:rsidP="00D97832"/>
                          <w:p w14:paraId="62F24F00" w14:textId="77777777" w:rsidR="0054360E" w:rsidRDefault="0054360E" w:rsidP="00D97832"/>
                          <w:p w14:paraId="04CD98E8" w14:textId="668DBD02" w:rsidR="0054360E" w:rsidRDefault="00D9004A" w:rsidP="00D97832">
                            <w:pPr>
                              <w:rPr>
                                <w:b/>
                              </w:rPr>
                            </w:pPr>
                            <w:r>
                              <w:rPr>
                                <w:b/>
                              </w:rPr>
                              <w:t xml:space="preserve">Her kan du tilføje dine </w:t>
                            </w:r>
                            <w:r w:rsidR="006621F4">
                              <w:rPr>
                                <w:b/>
                              </w:rPr>
                              <w:t>ROK-</w:t>
                            </w:r>
                            <w:r w:rsidR="0054360E">
                              <w:rPr>
                                <w:b/>
                              </w:rPr>
                              <w:t>kontaktpersoner:</w:t>
                            </w:r>
                          </w:p>
                          <w:p w14:paraId="5E6FB0F4" w14:textId="77777777" w:rsidR="0054360E" w:rsidRDefault="0054360E" w:rsidP="00D97832">
                            <w:pPr>
                              <w:rPr>
                                <w:b/>
                              </w:rPr>
                            </w:pPr>
                          </w:p>
                          <w:p w14:paraId="7DE47513" w14:textId="77777777" w:rsidR="0054360E" w:rsidRDefault="0054360E" w:rsidP="00D97832">
                            <w:pPr>
                              <w:rPr>
                                <w:b/>
                                <w:u w:val="single"/>
                              </w:rPr>
                            </w:pPr>
                            <w:r>
                              <w:rPr>
                                <w:b/>
                                <w:u w:val="single"/>
                              </w:rPr>
                              <w:tab/>
                            </w:r>
                            <w:r>
                              <w:rPr>
                                <w:b/>
                                <w:u w:val="single"/>
                              </w:rPr>
                              <w:tab/>
                            </w:r>
                            <w:r>
                              <w:rPr>
                                <w:b/>
                                <w:u w:val="single"/>
                              </w:rPr>
                              <w:tab/>
                            </w:r>
                            <w:r>
                              <w:rPr>
                                <w:b/>
                                <w:u w:val="single"/>
                              </w:rPr>
                              <w:tab/>
                            </w:r>
                          </w:p>
                          <w:p w14:paraId="406C6472" w14:textId="77777777" w:rsidR="0054360E" w:rsidRDefault="0054360E" w:rsidP="00D97832">
                            <w:pPr>
                              <w:rPr>
                                <w:b/>
                                <w:u w:val="single"/>
                              </w:rPr>
                            </w:pPr>
                          </w:p>
                          <w:p w14:paraId="19563DB6" w14:textId="77777777" w:rsidR="0054360E" w:rsidRDefault="0054360E" w:rsidP="00D97832">
                            <w:pPr>
                              <w:rPr>
                                <w:b/>
                                <w:u w:val="single"/>
                              </w:rPr>
                            </w:pPr>
                          </w:p>
                          <w:p w14:paraId="1C8A2FDC" w14:textId="77777777" w:rsidR="0054360E" w:rsidRDefault="0054360E" w:rsidP="00D97832">
                            <w:pPr>
                              <w:rPr>
                                <w:b/>
                                <w:u w:val="single"/>
                              </w:rPr>
                            </w:pPr>
                            <w:r>
                              <w:rPr>
                                <w:b/>
                                <w:u w:val="single"/>
                              </w:rPr>
                              <w:tab/>
                            </w:r>
                            <w:r>
                              <w:rPr>
                                <w:b/>
                                <w:u w:val="single"/>
                              </w:rPr>
                              <w:tab/>
                            </w:r>
                            <w:r>
                              <w:rPr>
                                <w:b/>
                                <w:u w:val="single"/>
                              </w:rPr>
                              <w:tab/>
                            </w:r>
                            <w:r>
                              <w:rPr>
                                <w:b/>
                                <w:u w:val="single"/>
                              </w:rPr>
                              <w:tab/>
                            </w:r>
                          </w:p>
                          <w:p w14:paraId="7C5ABBFF" w14:textId="77777777" w:rsidR="0054360E" w:rsidRDefault="0054360E" w:rsidP="00D97832">
                            <w:pPr>
                              <w:rPr>
                                <w:b/>
                                <w:u w:val="single"/>
                              </w:rPr>
                            </w:pPr>
                          </w:p>
                          <w:p w14:paraId="3FEB24DE" w14:textId="77777777" w:rsidR="0054360E" w:rsidRDefault="0054360E" w:rsidP="00D97832">
                            <w:pPr>
                              <w:rPr>
                                <w:b/>
                                <w:u w:val="single"/>
                              </w:rPr>
                            </w:pPr>
                          </w:p>
                          <w:p w14:paraId="3AF21C9C" w14:textId="77777777" w:rsidR="0054360E" w:rsidRDefault="0054360E" w:rsidP="00D97832">
                            <w:pPr>
                              <w:rPr>
                                <w:b/>
                                <w:u w:val="single"/>
                              </w:rPr>
                            </w:pPr>
                            <w:r>
                              <w:rPr>
                                <w:b/>
                                <w:u w:val="single"/>
                              </w:rPr>
                              <w:tab/>
                            </w:r>
                            <w:r>
                              <w:rPr>
                                <w:b/>
                                <w:u w:val="single"/>
                              </w:rPr>
                              <w:tab/>
                            </w:r>
                            <w:r>
                              <w:rPr>
                                <w:b/>
                                <w:u w:val="single"/>
                              </w:rPr>
                              <w:tab/>
                            </w:r>
                            <w:r>
                              <w:rPr>
                                <w:b/>
                                <w:u w:val="single"/>
                              </w:rPr>
                              <w:tab/>
                            </w:r>
                          </w:p>
                          <w:p w14:paraId="75405CD8" w14:textId="77777777" w:rsidR="0054360E" w:rsidRDefault="0054360E" w:rsidP="00D97832">
                            <w:pPr>
                              <w:rPr>
                                <w:b/>
                                <w:u w:val="single"/>
                              </w:rPr>
                            </w:pPr>
                          </w:p>
                          <w:p w14:paraId="4136B1F2" w14:textId="77777777" w:rsidR="0054360E" w:rsidRDefault="0054360E" w:rsidP="00D97832">
                            <w:pPr>
                              <w:rPr>
                                <w:b/>
                                <w:u w:val="single"/>
                              </w:rPr>
                            </w:pPr>
                          </w:p>
                          <w:p w14:paraId="6A5564E8" w14:textId="77777777" w:rsidR="0054360E" w:rsidRDefault="0054360E" w:rsidP="00D97832">
                            <w:pPr>
                              <w:rPr>
                                <w:b/>
                                <w:u w:val="single"/>
                              </w:rPr>
                            </w:pPr>
                            <w:r>
                              <w:rPr>
                                <w:b/>
                                <w:u w:val="single"/>
                              </w:rPr>
                              <w:tab/>
                            </w:r>
                            <w:r>
                              <w:rPr>
                                <w:b/>
                                <w:u w:val="single"/>
                              </w:rPr>
                              <w:tab/>
                            </w:r>
                            <w:r>
                              <w:rPr>
                                <w:b/>
                                <w:u w:val="single"/>
                              </w:rPr>
                              <w:tab/>
                            </w:r>
                            <w:r>
                              <w:rPr>
                                <w:b/>
                                <w:u w:val="single"/>
                              </w:rPr>
                              <w:tab/>
                            </w:r>
                          </w:p>
                          <w:p w14:paraId="690D09DF" w14:textId="77777777" w:rsidR="0054360E" w:rsidRDefault="0054360E" w:rsidP="00D97832">
                            <w:pPr>
                              <w:rPr>
                                <w:b/>
                                <w:u w:val="single"/>
                              </w:rPr>
                            </w:pPr>
                          </w:p>
                          <w:p w14:paraId="344097F0" w14:textId="77777777" w:rsidR="0054360E" w:rsidRDefault="0054360E" w:rsidP="00D97832">
                            <w:pPr>
                              <w:rPr>
                                <w:b/>
                                <w:u w:val="single"/>
                              </w:rPr>
                            </w:pPr>
                          </w:p>
                          <w:p w14:paraId="2D11A98E" w14:textId="77777777" w:rsidR="0054360E" w:rsidRDefault="0054360E" w:rsidP="00D97832">
                            <w:pPr>
                              <w:rPr>
                                <w:b/>
                                <w:u w:val="single"/>
                              </w:rPr>
                            </w:pPr>
                          </w:p>
                          <w:p w14:paraId="19A27E7C" w14:textId="77777777" w:rsidR="0054360E" w:rsidRDefault="0054360E" w:rsidP="00D97832">
                            <w:pPr>
                              <w:rPr>
                                <w:b/>
                                <w:u w:val="single"/>
                              </w:rPr>
                            </w:pPr>
                          </w:p>
                          <w:p w14:paraId="09DB22FB" w14:textId="77777777" w:rsidR="0054360E" w:rsidRDefault="0054360E" w:rsidP="00D97832">
                            <w:pPr>
                              <w:rPr>
                                <w:b/>
                                <w:u w:val="single"/>
                              </w:rPr>
                            </w:pPr>
                          </w:p>
                          <w:p w14:paraId="36D9B90C" w14:textId="77777777" w:rsidR="0054360E" w:rsidRDefault="0054360E" w:rsidP="00D97832">
                            <w:pPr>
                              <w:rPr>
                                <w:b/>
                                <w:u w:val="single"/>
                              </w:rPr>
                            </w:pPr>
                          </w:p>
                          <w:p w14:paraId="599CCE3C" w14:textId="77777777" w:rsidR="0054360E" w:rsidRPr="0054360E" w:rsidRDefault="0054360E" w:rsidP="00D97832">
                            <w:pPr>
                              <w:rPr>
                                <w:b/>
                                <w:u w:val="single"/>
                              </w:rPr>
                            </w:pPr>
                          </w:p>
                          <w:p w14:paraId="6FA0BB92" w14:textId="77777777" w:rsidR="00077A42" w:rsidRDefault="00077A42" w:rsidP="00D97832">
                            <w:r>
                              <w:t xml:space="preserve">                                         </w:t>
                            </w:r>
                          </w:p>
                          <w:p w14:paraId="0448BFD6" w14:textId="77777777" w:rsidR="00077A42" w:rsidRDefault="00077A42" w:rsidP="00D97832">
                            <w:r>
                              <w:t xml:space="preserve">                                          </w:t>
                            </w:r>
                          </w:p>
                          <w:p w14:paraId="75F42884" w14:textId="77777777" w:rsidR="0066774D" w:rsidRDefault="00077A42" w:rsidP="00D97832">
                            <w:r>
                              <w:t xml:space="preserve">                                          </w:t>
                            </w:r>
                            <w:r w:rsidR="00A23708">
                              <w:t xml:space="preserve"> </w:t>
                            </w:r>
                          </w:p>
                          <w:p w14:paraId="32C33D80" w14:textId="77777777" w:rsidR="00077A42" w:rsidRPr="00A23708" w:rsidRDefault="0066774D" w:rsidP="0066774D">
                            <w:pPr>
                              <w:ind w:left="2608"/>
                            </w:pPr>
                            <w:r>
                              <w:t xml:space="preserve">      </w:t>
                            </w:r>
                            <w:r w:rsidR="00077A42">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74B9F" id="_x0000_t202" coordsize="21600,21600" o:spt="202" path="m,l,21600r21600,l21600,xe">
                <v:stroke joinstyle="miter"/>
                <v:path gradientshapeok="t" o:connecttype="rect"/>
              </v:shapetype>
              <v:shape id="Tekstfelt 18" o:spid="_x0000_s1028" type="#_x0000_t202" style="position:absolute;margin-left:26.6pt;margin-top:2.65pt;width:326.55pt;height:387.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" fillcolor="white [3201]" stroked="f" strokeweight=".5pt">
                <v:textbox>
                  <w:txbxContent>
                    <w:p w14:paraId="088B85CD" w14:textId="77777777" w:rsidR="00D97832" w:rsidRDefault="00712FBD" w:rsidP="00D97832">
                      <w:pPr>
                        <w:rPr>
                          <w:b/>
                        </w:rPr>
                      </w:pPr>
                      <w:r>
                        <w:rPr>
                          <w:b/>
                        </w:rPr>
                        <w:t>Kontaktpersons ordning</w:t>
                      </w:r>
                    </w:p>
                    <w:p w14:paraId="6B98C7BC" w14:textId="77777777" w:rsidR="00E756E0" w:rsidRDefault="00E756E0" w:rsidP="00D97832">
                      <w:pPr>
                        <w:rPr>
                          <w:b/>
                        </w:rPr>
                      </w:pPr>
                    </w:p>
                    <w:p w14:paraId="5F337553" w14:textId="77777777" w:rsidR="00077A42" w:rsidRDefault="00712FBD" w:rsidP="00D97832">
                      <w:r>
                        <w:t xml:space="preserve">På ROK arbejder vi med </w:t>
                      </w:r>
                      <w:r w:rsidR="0036178C">
                        <w:t>en kontaktpersonsordning</w:t>
                      </w:r>
                      <w:r>
                        <w:t>. Her udgør kontaktpersonerne et team</w:t>
                      </w:r>
                      <w:r w:rsidR="0054360E">
                        <w:t xml:space="preserve"> af forske</w:t>
                      </w:r>
                      <w:r w:rsidR="0036178C">
                        <w:t>llige faggrupper som skal sikre</w:t>
                      </w:r>
                      <w:r w:rsidR="0054360E">
                        <w:t xml:space="preserve"> koordinering og planlægning af dit forløb.</w:t>
                      </w:r>
                    </w:p>
                    <w:p w14:paraId="5428DF12" w14:textId="77777777" w:rsidR="0054360E" w:rsidRDefault="0054360E" w:rsidP="00D97832"/>
                    <w:p w14:paraId="3F02A149" w14:textId="77777777" w:rsidR="0054360E" w:rsidRDefault="0054360E" w:rsidP="00D97832"/>
                    <w:p w14:paraId="62F24F00" w14:textId="77777777" w:rsidR="0054360E" w:rsidRDefault="0054360E" w:rsidP="00D97832"/>
                    <w:p w14:paraId="04CD98E8" w14:textId="668DBD02" w:rsidR="0054360E" w:rsidRDefault="00D9004A" w:rsidP="00D97832">
                      <w:pPr>
                        <w:rPr>
                          <w:b/>
                        </w:rPr>
                      </w:pPr>
                      <w:r>
                        <w:rPr>
                          <w:b/>
                        </w:rPr>
                        <w:t xml:space="preserve">Her kan du tilføje dine </w:t>
                      </w:r>
                      <w:r w:rsidR="006621F4">
                        <w:rPr>
                          <w:b/>
                        </w:rPr>
                        <w:t>ROK-</w:t>
                      </w:r>
                      <w:r w:rsidR="0054360E">
                        <w:rPr>
                          <w:b/>
                        </w:rPr>
                        <w:t>kontaktpersoner:</w:t>
                      </w:r>
                    </w:p>
                    <w:p w14:paraId="5E6FB0F4" w14:textId="77777777" w:rsidR="0054360E" w:rsidRDefault="0054360E" w:rsidP="00D97832">
                      <w:pPr>
                        <w:rPr>
                          <w:b/>
                        </w:rPr>
                      </w:pPr>
                    </w:p>
                    <w:p w14:paraId="7DE47513" w14:textId="77777777" w:rsidR="0054360E" w:rsidRDefault="0054360E" w:rsidP="00D97832">
                      <w:pPr>
                        <w:rPr>
                          <w:b/>
                          <w:u w:val="single"/>
                        </w:rPr>
                      </w:pPr>
                      <w:r>
                        <w:rPr>
                          <w:b/>
                          <w:u w:val="single"/>
                        </w:rPr>
                        <w:tab/>
                      </w:r>
                      <w:r>
                        <w:rPr>
                          <w:b/>
                          <w:u w:val="single"/>
                        </w:rPr>
                        <w:tab/>
                      </w:r>
                      <w:r>
                        <w:rPr>
                          <w:b/>
                          <w:u w:val="single"/>
                        </w:rPr>
                        <w:tab/>
                      </w:r>
                      <w:r>
                        <w:rPr>
                          <w:b/>
                          <w:u w:val="single"/>
                        </w:rPr>
                        <w:tab/>
                      </w:r>
                    </w:p>
                    <w:p w14:paraId="406C6472" w14:textId="77777777" w:rsidR="0054360E" w:rsidRDefault="0054360E" w:rsidP="00D97832">
                      <w:pPr>
                        <w:rPr>
                          <w:b/>
                          <w:u w:val="single"/>
                        </w:rPr>
                      </w:pPr>
                    </w:p>
                    <w:p w14:paraId="19563DB6" w14:textId="77777777" w:rsidR="0054360E" w:rsidRDefault="0054360E" w:rsidP="00D97832">
                      <w:pPr>
                        <w:rPr>
                          <w:b/>
                          <w:u w:val="single"/>
                        </w:rPr>
                      </w:pPr>
                    </w:p>
                    <w:p w14:paraId="1C8A2FDC" w14:textId="77777777" w:rsidR="0054360E" w:rsidRDefault="0054360E" w:rsidP="00D97832">
                      <w:pPr>
                        <w:rPr>
                          <w:b/>
                          <w:u w:val="single"/>
                        </w:rPr>
                      </w:pPr>
                      <w:r>
                        <w:rPr>
                          <w:b/>
                          <w:u w:val="single"/>
                        </w:rPr>
                        <w:tab/>
                      </w:r>
                      <w:r>
                        <w:rPr>
                          <w:b/>
                          <w:u w:val="single"/>
                        </w:rPr>
                        <w:tab/>
                      </w:r>
                      <w:r>
                        <w:rPr>
                          <w:b/>
                          <w:u w:val="single"/>
                        </w:rPr>
                        <w:tab/>
                      </w:r>
                      <w:r>
                        <w:rPr>
                          <w:b/>
                          <w:u w:val="single"/>
                        </w:rPr>
                        <w:tab/>
                      </w:r>
                    </w:p>
                    <w:p w14:paraId="7C5ABBFF" w14:textId="77777777" w:rsidR="0054360E" w:rsidRDefault="0054360E" w:rsidP="00D97832">
                      <w:pPr>
                        <w:rPr>
                          <w:b/>
                          <w:u w:val="single"/>
                        </w:rPr>
                      </w:pPr>
                    </w:p>
                    <w:p w14:paraId="3FEB24DE" w14:textId="77777777" w:rsidR="0054360E" w:rsidRDefault="0054360E" w:rsidP="00D97832">
                      <w:pPr>
                        <w:rPr>
                          <w:b/>
                          <w:u w:val="single"/>
                        </w:rPr>
                      </w:pPr>
                    </w:p>
                    <w:p w14:paraId="3AF21C9C" w14:textId="77777777" w:rsidR="0054360E" w:rsidRDefault="0054360E" w:rsidP="00D97832">
                      <w:pPr>
                        <w:rPr>
                          <w:b/>
                          <w:u w:val="single"/>
                        </w:rPr>
                      </w:pPr>
                      <w:r>
                        <w:rPr>
                          <w:b/>
                          <w:u w:val="single"/>
                        </w:rPr>
                        <w:tab/>
                      </w:r>
                      <w:r>
                        <w:rPr>
                          <w:b/>
                          <w:u w:val="single"/>
                        </w:rPr>
                        <w:tab/>
                      </w:r>
                      <w:r>
                        <w:rPr>
                          <w:b/>
                          <w:u w:val="single"/>
                        </w:rPr>
                        <w:tab/>
                      </w:r>
                      <w:r>
                        <w:rPr>
                          <w:b/>
                          <w:u w:val="single"/>
                        </w:rPr>
                        <w:tab/>
                      </w:r>
                    </w:p>
                    <w:p w14:paraId="75405CD8" w14:textId="77777777" w:rsidR="0054360E" w:rsidRDefault="0054360E" w:rsidP="00D97832">
                      <w:pPr>
                        <w:rPr>
                          <w:b/>
                          <w:u w:val="single"/>
                        </w:rPr>
                      </w:pPr>
                    </w:p>
                    <w:p w14:paraId="4136B1F2" w14:textId="77777777" w:rsidR="0054360E" w:rsidRDefault="0054360E" w:rsidP="00D97832">
                      <w:pPr>
                        <w:rPr>
                          <w:b/>
                          <w:u w:val="single"/>
                        </w:rPr>
                      </w:pPr>
                    </w:p>
                    <w:p w14:paraId="6A5564E8" w14:textId="77777777" w:rsidR="0054360E" w:rsidRDefault="0054360E" w:rsidP="00D97832">
                      <w:pPr>
                        <w:rPr>
                          <w:b/>
                          <w:u w:val="single"/>
                        </w:rPr>
                      </w:pPr>
                      <w:r>
                        <w:rPr>
                          <w:b/>
                          <w:u w:val="single"/>
                        </w:rPr>
                        <w:tab/>
                      </w:r>
                      <w:r>
                        <w:rPr>
                          <w:b/>
                          <w:u w:val="single"/>
                        </w:rPr>
                        <w:tab/>
                      </w:r>
                      <w:r>
                        <w:rPr>
                          <w:b/>
                          <w:u w:val="single"/>
                        </w:rPr>
                        <w:tab/>
                      </w:r>
                      <w:r>
                        <w:rPr>
                          <w:b/>
                          <w:u w:val="single"/>
                        </w:rPr>
                        <w:tab/>
                      </w:r>
                    </w:p>
                    <w:p w14:paraId="690D09DF" w14:textId="77777777" w:rsidR="0054360E" w:rsidRDefault="0054360E" w:rsidP="00D97832">
                      <w:pPr>
                        <w:rPr>
                          <w:b/>
                          <w:u w:val="single"/>
                        </w:rPr>
                      </w:pPr>
                    </w:p>
                    <w:p w14:paraId="344097F0" w14:textId="77777777" w:rsidR="0054360E" w:rsidRDefault="0054360E" w:rsidP="00D97832">
                      <w:pPr>
                        <w:rPr>
                          <w:b/>
                          <w:u w:val="single"/>
                        </w:rPr>
                      </w:pPr>
                    </w:p>
                    <w:p w14:paraId="2D11A98E" w14:textId="77777777" w:rsidR="0054360E" w:rsidRDefault="0054360E" w:rsidP="00D97832">
                      <w:pPr>
                        <w:rPr>
                          <w:b/>
                          <w:u w:val="single"/>
                        </w:rPr>
                      </w:pPr>
                    </w:p>
                    <w:p w14:paraId="19A27E7C" w14:textId="77777777" w:rsidR="0054360E" w:rsidRDefault="0054360E" w:rsidP="00D97832">
                      <w:pPr>
                        <w:rPr>
                          <w:b/>
                          <w:u w:val="single"/>
                        </w:rPr>
                      </w:pPr>
                    </w:p>
                    <w:p w14:paraId="09DB22FB" w14:textId="77777777" w:rsidR="0054360E" w:rsidRDefault="0054360E" w:rsidP="00D97832">
                      <w:pPr>
                        <w:rPr>
                          <w:b/>
                          <w:u w:val="single"/>
                        </w:rPr>
                      </w:pPr>
                    </w:p>
                    <w:p w14:paraId="36D9B90C" w14:textId="77777777" w:rsidR="0054360E" w:rsidRDefault="0054360E" w:rsidP="00D97832">
                      <w:pPr>
                        <w:rPr>
                          <w:b/>
                          <w:u w:val="single"/>
                        </w:rPr>
                      </w:pPr>
                    </w:p>
                    <w:p w14:paraId="599CCE3C" w14:textId="77777777" w:rsidR="0054360E" w:rsidRPr="0054360E" w:rsidRDefault="0054360E" w:rsidP="00D97832">
                      <w:pPr>
                        <w:rPr>
                          <w:b/>
                          <w:u w:val="single"/>
                        </w:rPr>
                      </w:pPr>
                    </w:p>
                    <w:p w14:paraId="6FA0BB92" w14:textId="77777777" w:rsidR="00077A42" w:rsidRDefault="00077A42" w:rsidP="00D97832">
                      <w:r>
                        <w:t xml:space="preserve">                                         </w:t>
                      </w:r>
                    </w:p>
                    <w:p w14:paraId="0448BFD6" w14:textId="77777777" w:rsidR="00077A42" w:rsidRDefault="00077A42" w:rsidP="00D97832">
                      <w:r>
                        <w:t xml:space="preserve">                                          </w:t>
                      </w:r>
                    </w:p>
                    <w:p w14:paraId="75F42884" w14:textId="77777777" w:rsidR="0066774D" w:rsidRDefault="00077A42" w:rsidP="00D97832">
                      <w:r>
                        <w:t xml:space="preserve">                                          </w:t>
                      </w:r>
                      <w:r w:rsidR="00A23708">
                        <w:t xml:space="preserve"> </w:t>
                      </w:r>
                    </w:p>
                    <w:p w14:paraId="32C33D80" w14:textId="77777777" w:rsidR="00077A42" w:rsidRPr="00A23708" w:rsidRDefault="0066774D" w:rsidP="0066774D">
                      <w:pPr>
                        <w:ind w:left="2608"/>
                      </w:pPr>
                      <w:r>
                        <w:t xml:space="preserve">      </w:t>
                      </w:r>
                      <w:r w:rsidR="00077A42">
                        <w:rPr>
                          <w:b/>
                        </w:rPr>
                        <w:t>1</w:t>
                      </w:r>
                    </w:p>
                  </w:txbxContent>
                </v:textbox>
                <w10:wrap anchorx="margin"/>
              </v:shape>
            </w:pict>
          </mc:Fallback>
        </mc:AlternateContent>
      </w:r>
    </w:p>
    <w:p w14:paraId="7563DBA5" w14:textId="77777777" w:rsidR="00D97832" w:rsidRDefault="00D97832" w:rsidP="001C53F8">
      <w:pPr>
        <w:rPr>
          <w:b/>
          <w:szCs w:val="20"/>
        </w:rPr>
      </w:pPr>
    </w:p>
    <w:p w14:paraId="12EE3F42" w14:textId="77777777" w:rsidR="00D97832" w:rsidRDefault="00D97832" w:rsidP="001C53F8">
      <w:pPr>
        <w:rPr>
          <w:b/>
          <w:szCs w:val="20"/>
        </w:rPr>
      </w:pPr>
    </w:p>
    <w:p w14:paraId="58FD7342" w14:textId="77777777" w:rsidR="00D97832" w:rsidRDefault="00D97832" w:rsidP="001C53F8">
      <w:pPr>
        <w:rPr>
          <w:b/>
          <w:szCs w:val="20"/>
        </w:rPr>
      </w:pPr>
    </w:p>
    <w:p w14:paraId="0E3B923B" w14:textId="77777777" w:rsidR="00D97832" w:rsidRDefault="00D97832" w:rsidP="001C53F8">
      <w:pPr>
        <w:rPr>
          <w:b/>
          <w:szCs w:val="20"/>
        </w:rPr>
      </w:pPr>
    </w:p>
    <w:p w14:paraId="1E65A073" w14:textId="77777777" w:rsidR="00D97832" w:rsidRDefault="00D97832" w:rsidP="001C53F8">
      <w:pPr>
        <w:rPr>
          <w:b/>
          <w:szCs w:val="20"/>
        </w:rPr>
      </w:pPr>
    </w:p>
    <w:p w14:paraId="3BC92C67" w14:textId="77777777" w:rsidR="00D97832" w:rsidRDefault="00D97832" w:rsidP="001C53F8">
      <w:pPr>
        <w:rPr>
          <w:b/>
          <w:szCs w:val="20"/>
        </w:rPr>
      </w:pPr>
    </w:p>
    <w:p w14:paraId="2FB92FFB" w14:textId="77777777" w:rsidR="00D97832" w:rsidRDefault="00D97832" w:rsidP="001C53F8">
      <w:pPr>
        <w:rPr>
          <w:b/>
          <w:szCs w:val="20"/>
        </w:rPr>
      </w:pPr>
    </w:p>
    <w:p w14:paraId="6E726B60" w14:textId="77777777" w:rsidR="00D97832" w:rsidRDefault="00D97832" w:rsidP="001C53F8">
      <w:pPr>
        <w:rPr>
          <w:b/>
          <w:szCs w:val="20"/>
        </w:rPr>
      </w:pPr>
    </w:p>
    <w:p w14:paraId="368E2EBF" w14:textId="77777777" w:rsidR="00D97832" w:rsidRDefault="00D97832" w:rsidP="001C53F8">
      <w:pPr>
        <w:rPr>
          <w:b/>
          <w:szCs w:val="20"/>
        </w:rPr>
      </w:pPr>
    </w:p>
    <w:p w14:paraId="07A42C62" w14:textId="77777777" w:rsidR="00D97832" w:rsidRDefault="00D97832" w:rsidP="001C53F8">
      <w:pPr>
        <w:rPr>
          <w:b/>
          <w:szCs w:val="20"/>
        </w:rPr>
      </w:pPr>
    </w:p>
    <w:p w14:paraId="40475AA8" w14:textId="77777777" w:rsidR="00D97832" w:rsidRDefault="00D97832" w:rsidP="001C53F8">
      <w:pPr>
        <w:rPr>
          <w:b/>
          <w:szCs w:val="20"/>
        </w:rPr>
      </w:pPr>
    </w:p>
    <w:p w14:paraId="0C6DBB92" w14:textId="77777777" w:rsidR="00D97832" w:rsidRDefault="00D97832" w:rsidP="001C53F8">
      <w:pPr>
        <w:rPr>
          <w:b/>
          <w:szCs w:val="20"/>
        </w:rPr>
      </w:pPr>
    </w:p>
    <w:p w14:paraId="68C19007" w14:textId="77777777" w:rsidR="00D97832" w:rsidRDefault="00D97832" w:rsidP="00B80894">
      <w:pPr>
        <w:rPr>
          <w:b/>
          <w:szCs w:val="20"/>
        </w:rPr>
      </w:pPr>
    </w:p>
    <w:p w14:paraId="64BF3B07" w14:textId="77777777" w:rsidR="00D97832" w:rsidRDefault="00D97832" w:rsidP="00B80894">
      <w:pPr>
        <w:rPr>
          <w:b/>
          <w:szCs w:val="20"/>
        </w:rPr>
      </w:pPr>
    </w:p>
    <w:p w14:paraId="17485742" w14:textId="77777777" w:rsidR="00D97832" w:rsidRDefault="00D97832" w:rsidP="00B80894">
      <w:pPr>
        <w:rPr>
          <w:b/>
          <w:szCs w:val="20"/>
        </w:rPr>
      </w:pPr>
    </w:p>
    <w:p w14:paraId="4D483F0A" w14:textId="77777777" w:rsidR="00D97832" w:rsidRDefault="00D97832" w:rsidP="00B80894">
      <w:pPr>
        <w:rPr>
          <w:b/>
          <w:szCs w:val="20"/>
        </w:rPr>
      </w:pPr>
    </w:p>
    <w:p w14:paraId="67A74815" w14:textId="77777777" w:rsidR="00D97832" w:rsidRDefault="00D97832" w:rsidP="00B80894">
      <w:pPr>
        <w:rPr>
          <w:b/>
          <w:szCs w:val="20"/>
        </w:rPr>
      </w:pPr>
    </w:p>
    <w:p w14:paraId="17854B96" w14:textId="77777777" w:rsidR="00D97832" w:rsidRDefault="00D97832" w:rsidP="00B80894">
      <w:pPr>
        <w:rPr>
          <w:b/>
          <w:szCs w:val="20"/>
        </w:rPr>
      </w:pPr>
    </w:p>
    <w:p w14:paraId="6FB179EE" w14:textId="77777777" w:rsidR="00D97832" w:rsidRDefault="00D97832" w:rsidP="00B80894">
      <w:pPr>
        <w:rPr>
          <w:b/>
          <w:szCs w:val="20"/>
        </w:rPr>
      </w:pPr>
    </w:p>
    <w:p w14:paraId="069F8165" w14:textId="77777777" w:rsidR="00D97832" w:rsidRDefault="00D97832" w:rsidP="00B80894">
      <w:pPr>
        <w:rPr>
          <w:b/>
          <w:szCs w:val="20"/>
        </w:rPr>
      </w:pPr>
    </w:p>
    <w:p w14:paraId="3033C2C1" w14:textId="77777777" w:rsidR="00D97832" w:rsidRDefault="00D97832" w:rsidP="00B80894">
      <w:pPr>
        <w:rPr>
          <w:b/>
          <w:szCs w:val="20"/>
        </w:rPr>
      </w:pPr>
    </w:p>
    <w:p w14:paraId="4CC32F65" w14:textId="77777777" w:rsidR="00D97832" w:rsidRDefault="00D97832" w:rsidP="00B80894">
      <w:pPr>
        <w:rPr>
          <w:b/>
          <w:szCs w:val="20"/>
        </w:rPr>
      </w:pPr>
    </w:p>
    <w:p w14:paraId="76FE01E4" w14:textId="77777777" w:rsidR="00D97832" w:rsidRDefault="00D97832" w:rsidP="00B80894">
      <w:pPr>
        <w:rPr>
          <w:b/>
          <w:szCs w:val="20"/>
        </w:rPr>
      </w:pPr>
    </w:p>
    <w:p w14:paraId="099B7D9E" w14:textId="77777777" w:rsidR="00D97832" w:rsidRDefault="00D97832" w:rsidP="00B80894">
      <w:pPr>
        <w:rPr>
          <w:b/>
          <w:szCs w:val="20"/>
        </w:rPr>
      </w:pPr>
    </w:p>
    <w:p w14:paraId="2D2EDE8E" w14:textId="77777777" w:rsidR="00D97832" w:rsidRDefault="00D97832" w:rsidP="00B80894">
      <w:pPr>
        <w:rPr>
          <w:b/>
          <w:szCs w:val="20"/>
        </w:rPr>
      </w:pPr>
    </w:p>
    <w:p w14:paraId="7A1CC45A" w14:textId="77777777" w:rsidR="00D97832" w:rsidRDefault="00D97832" w:rsidP="00B80894">
      <w:pPr>
        <w:rPr>
          <w:b/>
          <w:szCs w:val="20"/>
        </w:rPr>
      </w:pPr>
    </w:p>
    <w:p w14:paraId="3CA59793" w14:textId="77777777" w:rsidR="00D97832" w:rsidRDefault="00D97832" w:rsidP="00B80894">
      <w:pPr>
        <w:rPr>
          <w:b/>
          <w:szCs w:val="20"/>
        </w:rPr>
      </w:pPr>
    </w:p>
    <w:p w14:paraId="37B4A504" w14:textId="77777777" w:rsidR="00D97832" w:rsidRDefault="00D97832" w:rsidP="00B80894">
      <w:pPr>
        <w:rPr>
          <w:b/>
          <w:szCs w:val="20"/>
        </w:rPr>
      </w:pPr>
    </w:p>
    <w:p w14:paraId="282B504A" w14:textId="77777777" w:rsidR="00D97832" w:rsidRDefault="00D97832" w:rsidP="00B80894">
      <w:pPr>
        <w:rPr>
          <w:b/>
          <w:szCs w:val="20"/>
        </w:rPr>
      </w:pPr>
    </w:p>
    <w:p w14:paraId="20B3E573" w14:textId="77777777" w:rsidR="00D97832" w:rsidRDefault="00D97832" w:rsidP="00B80894">
      <w:pPr>
        <w:rPr>
          <w:b/>
          <w:szCs w:val="20"/>
        </w:rPr>
      </w:pPr>
    </w:p>
    <w:p w14:paraId="307639F4" w14:textId="77777777" w:rsidR="00D97832" w:rsidRDefault="00D97832" w:rsidP="00B80894">
      <w:pPr>
        <w:rPr>
          <w:b/>
          <w:szCs w:val="20"/>
        </w:rPr>
      </w:pPr>
    </w:p>
    <w:p w14:paraId="429A22ED" w14:textId="77777777" w:rsidR="00D97832" w:rsidRDefault="00D97832" w:rsidP="00B80894">
      <w:pPr>
        <w:rPr>
          <w:b/>
          <w:szCs w:val="20"/>
        </w:rPr>
      </w:pPr>
    </w:p>
    <w:p w14:paraId="2E3ABD68" w14:textId="77777777" w:rsidR="00D97832" w:rsidRDefault="00D97832" w:rsidP="00B80894">
      <w:pPr>
        <w:rPr>
          <w:b/>
          <w:szCs w:val="20"/>
        </w:rPr>
      </w:pPr>
    </w:p>
    <w:p w14:paraId="1E811A6C" w14:textId="77777777" w:rsidR="00D97832" w:rsidRDefault="00D97832" w:rsidP="00B80894">
      <w:pPr>
        <w:rPr>
          <w:b/>
          <w:szCs w:val="20"/>
        </w:rPr>
      </w:pPr>
    </w:p>
    <w:p w14:paraId="59DF5A54" w14:textId="77777777" w:rsidR="00D97832" w:rsidRDefault="00D97832" w:rsidP="00B80894">
      <w:pPr>
        <w:rPr>
          <w:b/>
          <w:szCs w:val="20"/>
        </w:rPr>
      </w:pPr>
    </w:p>
    <w:p w14:paraId="68993216" w14:textId="77777777" w:rsidR="00E756E0" w:rsidRDefault="00E756E0" w:rsidP="00E756E0">
      <w:pPr>
        <w:rPr>
          <w:b/>
          <w:szCs w:val="20"/>
        </w:rPr>
      </w:pPr>
      <w:r>
        <w:rPr>
          <w:b/>
          <w:szCs w:val="20"/>
        </w:rPr>
        <w:t>Hjælp os til at blive endnu bedre</w:t>
      </w:r>
    </w:p>
    <w:p w14:paraId="58237392" w14:textId="77777777" w:rsidR="00E756E0" w:rsidRDefault="00E756E0" w:rsidP="00E756E0">
      <w:pPr>
        <w:rPr>
          <w:b/>
          <w:szCs w:val="20"/>
        </w:rPr>
      </w:pPr>
    </w:p>
    <w:p w14:paraId="6315925C" w14:textId="77777777" w:rsidR="00E756E0" w:rsidRDefault="00E756E0" w:rsidP="00E756E0">
      <w:pPr>
        <w:rPr>
          <w:szCs w:val="20"/>
        </w:rPr>
      </w:pPr>
      <w:r w:rsidRPr="00295BDE">
        <w:rPr>
          <w:szCs w:val="20"/>
        </w:rPr>
        <w:t>Vi ø</w:t>
      </w:r>
      <w:r>
        <w:rPr>
          <w:szCs w:val="20"/>
        </w:rPr>
        <w:t xml:space="preserve">nsker hele tiden at udvikle og forbedre os </w:t>
      </w:r>
      <w:r w:rsidRPr="00295BDE">
        <w:rPr>
          <w:szCs w:val="20"/>
        </w:rPr>
        <w:sym w:font="Wingdings" w:char="F04A"/>
      </w:r>
    </w:p>
    <w:p w14:paraId="4D9CC9F5" w14:textId="77777777" w:rsidR="00E756E0" w:rsidRDefault="00E756E0" w:rsidP="00E756E0">
      <w:pPr>
        <w:rPr>
          <w:szCs w:val="20"/>
        </w:rPr>
      </w:pPr>
    </w:p>
    <w:p w14:paraId="12FCA37C" w14:textId="77777777" w:rsidR="00E756E0" w:rsidRDefault="00E756E0" w:rsidP="00E756E0">
      <w:pPr>
        <w:rPr>
          <w:szCs w:val="20"/>
        </w:rPr>
      </w:pPr>
      <w:r w:rsidRPr="00295BDE">
        <w:rPr>
          <w:szCs w:val="20"/>
        </w:rPr>
        <w:t>Vi håber derfor</w:t>
      </w:r>
      <w:r>
        <w:rPr>
          <w:szCs w:val="20"/>
        </w:rPr>
        <w:t>,</w:t>
      </w:r>
      <w:r w:rsidRPr="00295BDE">
        <w:rPr>
          <w:szCs w:val="20"/>
        </w:rPr>
        <w:t xml:space="preserve"> at du og dine pårørende vil bruge et par minutter på </w:t>
      </w:r>
      <w:r>
        <w:rPr>
          <w:szCs w:val="20"/>
        </w:rPr>
        <w:t xml:space="preserve">at dele jeres oplevelser ud fra </w:t>
      </w:r>
      <w:r w:rsidRPr="00295BDE">
        <w:rPr>
          <w:szCs w:val="20"/>
        </w:rPr>
        <w:t>ROKs spørgeskema</w:t>
      </w:r>
      <w:r>
        <w:rPr>
          <w:szCs w:val="20"/>
        </w:rPr>
        <w:t xml:space="preserve"> inden eller lige efter opholdet på ROK er slut.</w:t>
      </w:r>
    </w:p>
    <w:p w14:paraId="0118799C" w14:textId="77777777" w:rsidR="00E756E0" w:rsidRDefault="00E756E0" w:rsidP="00E756E0">
      <w:pPr>
        <w:rPr>
          <w:szCs w:val="20"/>
        </w:rPr>
      </w:pPr>
    </w:p>
    <w:p w14:paraId="22FDF392" w14:textId="77777777" w:rsidR="00E756E0" w:rsidRDefault="00E756E0" w:rsidP="00E756E0">
      <w:pPr>
        <w:rPr>
          <w:szCs w:val="20"/>
        </w:rPr>
      </w:pPr>
      <w:r w:rsidRPr="00295BDE">
        <w:rPr>
          <w:szCs w:val="20"/>
        </w:rPr>
        <w:t xml:space="preserve">Scan QR-koden </w:t>
      </w:r>
      <w:r>
        <w:rPr>
          <w:szCs w:val="20"/>
        </w:rPr>
        <w:t xml:space="preserve">nedenfor </w:t>
      </w:r>
      <w:r w:rsidRPr="00295BDE">
        <w:rPr>
          <w:szCs w:val="20"/>
        </w:rPr>
        <w:t>med din smartphone eller tablet/iPad</w:t>
      </w:r>
      <w:r>
        <w:rPr>
          <w:szCs w:val="20"/>
        </w:rPr>
        <w:t>, og få direkte adgang</w:t>
      </w:r>
      <w:r w:rsidRPr="00295BDE">
        <w:rPr>
          <w:szCs w:val="20"/>
        </w:rPr>
        <w:t xml:space="preserve">. Har du </w:t>
      </w:r>
      <w:r>
        <w:rPr>
          <w:szCs w:val="20"/>
        </w:rPr>
        <w:t xml:space="preserve">brug for hjælp til at gennemgå spørgeskemaet, </w:t>
      </w:r>
      <w:r w:rsidRPr="00295BDE">
        <w:rPr>
          <w:szCs w:val="20"/>
        </w:rPr>
        <w:t>kan personalet hjælpe dig via en af ROKs computere.</w:t>
      </w:r>
    </w:p>
    <w:p w14:paraId="0375EDBA" w14:textId="77777777" w:rsidR="00E756E0" w:rsidRPr="00295BDE" w:rsidRDefault="00E756E0" w:rsidP="00E756E0">
      <w:pPr>
        <w:rPr>
          <w:szCs w:val="20"/>
        </w:rPr>
      </w:pPr>
    </w:p>
    <w:p w14:paraId="5E2DB4B3" w14:textId="77777777" w:rsidR="00E756E0" w:rsidRPr="00D97832" w:rsidRDefault="00E756E0" w:rsidP="00E756E0">
      <w:pPr>
        <w:rPr>
          <w:szCs w:val="20"/>
        </w:rPr>
      </w:pPr>
      <w:r>
        <w:rPr>
          <w:szCs w:val="20"/>
        </w:rPr>
        <w:t>QR-</w:t>
      </w:r>
      <w:r w:rsidRPr="00295BDE">
        <w:rPr>
          <w:szCs w:val="20"/>
        </w:rPr>
        <w:t>koden kan anvendes af både dig og dine pårørende</w:t>
      </w:r>
    </w:p>
    <w:p w14:paraId="1A7A1B19" w14:textId="77777777" w:rsidR="00E756E0" w:rsidRDefault="00E756E0" w:rsidP="00E756E0">
      <w:pPr>
        <w:rPr>
          <w:b/>
          <w:szCs w:val="20"/>
        </w:rPr>
      </w:pPr>
    </w:p>
    <w:p w14:paraId="596E44A1" w14:textId="77777777" w:rsidR="00E756E0" w:rsidRDefault="00E756E0" w:rsidP="00E756E0">
      <w:pPr>
        <w:rPr>
          <w:b/>
          <w:szCs w:val="20"/>
        </w:rPr>
      </w:pPr>
      <w:r>
        <w:rPr>
          <w:b/>
          <w:noProof/>
          <w:szCs w:val="20"/>
        </w:rPr>
        <mc:AlternateContent>
          <mc:Choice Requires="wps">
            <w:drawing>
              <wp:anchor distT="0" distB="0" distL="114300" distR="114300" simplePos="0" relativeHeight="251677696" behindDoc="0" locked="0" layoutInCell="1" allowOverlap="1" wp14:anchorId="447B33B9" wp14:editId="457C1B18">
                <wp:simplePos x="0" y="0"/>
                <wp:positionH relativeFrom="column">
                  <wp:posOffset>50165</wp:posOffset>
                </wp:positionH>
                <wp:positionV relativeFrom="paragraph">
                  <wp:posOffset>6986</wp:posOffset>
                </wp:positionV>
                <wp:extent cx="2000250" cy="1924050"/>
                <wp:effectExtent l="0" t="0" r="19050" b="19050"/>
                <wp:wrapNone/>
                <wp:docPr id="6" name="Tekstfelt 6"/>
                <wp:cNvGraphicFramePr/>
                <a:graphic xmlns:a="http://schemas.openxmlformats.org/drawingml/2006/main">
                  <a:graphicData uri="http://schemas.microsoft.com/office/word/2010/wordprocessingShape">
                    <wps:wsp>
                      <wps:cNvSpPr txBox="1"/>
                      <wps:spPr>
                        <a:xfrm>
                          <a:off x="0" y="0"/>
                          <a:ext cx="2000250" cy="1924050"/>
                        </a:xfrm>
                        <a:prstGeom prst="rect">
                          <a:avLst/>
                        </a:prstGeom>
                        <a:solidFill>
                          <a:sysClr val="window" lastClr="FFFFFF"/>
                        </a:solidFill>
                        <a:ln w="6350">
                          <a:solidFill>
                            <a:prstClr val="black"/>
                          </a:solidFill>
                        </a:ln>
                      </wps:spPr>
                      <wps:txbx>
                        <w:txbxContent>
                          <w:p w14:paraId="36BCC53F" w14:textId="77777777" w:rsidR="00E756E0" w:rsidRDefault="00E756E0" w:rsidP="00E756E0">
                            <w:r>
                              <w:rPr>
                                <w:noProof/>
                              </w:rPr>
                              <w:drawing>
                                <wp:inline distT="0" distB="0" distL="0" distR="0" wp14:anchorId="760D02D5" wp14:editId="6C32A31B">
                                  <wp:extent cx="1894864" cy="1852402"/>
                                  <wp:effectExtent l="0" t="0" r="0" b="0"/>
                                  <wp:docPr id="19" name="Billede 19" descr="cid:image002.png@01D99865.F31F8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cid:image002.png@01D99865.F31F8B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94864" cy="18524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8520E" id="Tekstfelt 6" o:spid="_x0000_s1029" type="#_x0000_t202" style="position:absolute;margin-left:3.95pt;margin-top:.55pt;width:157.5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" fillcolor="window" strokeweight=".5pt">
                <v:textbox>
                  <w:txbxContent>
                    <w:p w:rsidR="00E756E0" w:rsidRDefault="00E756E0" w:rsidP="00E756E0">
                      <w:r>
                        <w:rPr>
                          <w:noProof/>
                        </w:rPr>
                        <w:drawing>
                          <wp:inline distT="0" distB="0" distL="0" distR="0" wp14:anchorId="59F48DD7" wp14:editId="15F251C4">
                            <wp:extent cx="1894864" cy="1852402"/>
                            <wp:effectExtent l="0" t="0" r="0" b="0"/>
                            <wp:docPr id="19" name="Billede 19" descr="cid:image002.png@01D99865.F31F8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cid:image002.png@01D99865.F31F8B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94864" cy="1852402"/>
                                    </a:xfrm>
                                    <a:prstGeom prst="rect">
                                      <a:avLst/>
                                    </a:prstGeom>
                                    <a:noFill/>
                                    <a:ln>
                                      <a:noFill/>
                                    </a:ln>
                                  </pic:spPr>
                                </pic:pic>
                              </a:graphicData>
                            </a:graphic>
                          </wp:inline>
                        </w:drawing>
                      </w:r>
                    </w:p>
                  </w:txbxContent>
                </v:textbox>
              </v:shape>
            </w:pict>
          </mc:Fallback>
        </mc:AlternateContent>
      </w:r>
    </w:p>
    <w:p w14:paraId="764BB751" w14:textId="77777777" w:rsidR="00E756E0" w:rsidRDefault="00E756E0" w:rsidP="00E756E0">
      <w:pPr>
        <w:rPr>
          <w:b/>
          <w:szCs w:val="20"/>
        </w:rPr>
      </w:pPr>
    </w:p>
    <w:p w14:paraId="51C48EAB" w14:textId="77777777" w:rsidR="00E756E0" w:rsidRDefault="00E756E0" w:rsidP="00E756E0">
      <w:pPr>
        <w:rPr>
          <w:b/>
          <w:szCs w:val="20"/>
        </w:rPr>
      </w:pPr>
    </w:p>
    <w:p w14:paraId="7CA213DA" w14:textId="77777777" w:rsidR="00E756E0" w:rsidRDefault="00E756E0" w:rsidP="00E756E0">
      <w:pPr>
        <w:rPr>
          <w:b/>
          <w:szCs w:val="20"/>
        </w:rPr>
      </w:pPr>
    </w:p>
    <w:p w14:paraId="70E09B50" w14:textId="77777777" w:rsidR="00E756E0" w:rsidRDefault="00E756E0" w:rsidP="00E756E0">
      <w:pPr>
        <w:rPr>
          <w:b/>
          <w:szCs w:val="20"/>
        </w:rPr>
      </w:pPr>
    </w:p>
    <w:p w14:paraId="73B3357C" w14:textId="77777777" w:rsidR="00E756E0" w:rsidRDefault="00E756E0" w:rsidP="00E756E0">
      <w:pPr>
        <w:rPr>
          <w:b/>
          <w:szCs w:val="20"/>
        </w:rPr>
      </w:pPr>
    </w:p>
    <w:p w14:paraId="3D17C5C4" w14:textId="77777777" w:rsidR="00E756E0" w:rsidRDefault="00E756E0" w:rsidP="00E756E0">
      <w:pPr>
        <w:rPr>
          <w:b/>
          <w:szCs w:val="20"/>
        </w:rPr>
      </w:pPr>
    </w:p>
    <w:p w14:paraId="540AC373" w14:textId="77777777" w:rsidR="00E756E0" w:rsidRDefault="00E756E0" w:rsidP="00E756E0">
      <w:pPr>
        <w:rPr>
          <w:b/>
          <w:szCs w:val="20"/>
        </w:rPr>
      </w:pPr>
    </w:p>
    <w:p w14:paraId="3BF8E50D" w14:textId="77777777" w:rsidR="00D97832" w:rsidRDefault="00D97832" w:rsidP="00B80894">
      <w:pPr>
        <w:rPr>
          <w:b/>
          <w:szCs w:val="20"/>
        </w:rPr>
      </w:pPr>
    </w:p>
    <w:p w14:paraId="5677E822" w14:textId="77777777" w:rsidR="00D97832" w:rsidRDefault="00D97832" w:rsidP="00B80894">
      <w:pPr>
        <w:rPr>
          <w:b/>
          <w:szCs w:val="20"/>
        </w:rPr>
      </w:pPr>
    </w:p>
    <w:p w14:paraId="511133F9" w14:textId="77777777" w:rsidR="00D97832" w:rsidRDefault="00D97832" w:rsidP="00B80894">
      <w:pPr>
        <w:rPr>
          <w:b/>
          <w:szCs w:val="20"/>
        </w:rPr>
      </w:pPr>
    </w:p>
    <w:p w14:paraId="1C03A636" w14:textId="77777777" w:rsidR="00D97832" w:rsidRDefault="00D97832" w:rsidP="00B80894">
      <w:pPr>
        <w:rPr>
          <w:b/>
          <w:szCs w:val="20"/>
        </w:rPr>
      </w:pPr>
    </w:p>
    <w:p w14:paraId="530C156C" w14:textId="77777777" w:rsidR="00D97832" w:rsidRDefault="00D97832" w:rsidP="00B80894">
      <w:pPr>
        <w:rPr>
          <w:b/>
          <w:szCs w:val="20"/>
        </w:rPr>
      </w:pPr>
    </w:p>
    <w:p w14:paraId="119EA5BB" w14:textId="77777777" w:rsidR="00D97832" w:rsidRDefault="00D97832" w:rsidP="00B80894">
      <w:pPr>
        <w:rPr>
          <w:b/>
          <w:szCs w:val="20"/>
        </w:rPr>
      </w:pPr>
    </w:p>
    <w:p w14:paraId="0E48B414" w14:textId="77777777" w:rsidR="00D97832" w:rsidRDefault="00077A42" w:rsidP="00B80894">
      <w:pPr>
        <w:rPr>
          <w:b/>
          <w:szCs w:val="20"/>
        </w:rPr>
      </w:pPr>
      <w:r>
        <w:rPr>
          <w:b/>
          <w:szCs w:val="20"/>
        </w:rPr>
        <w:t xml:space="preserve">                                             10</w:t>
      </w:r>
    </w:p>
    <w:p w14:paraId="16311F23" w14:textId="77777777" w:rsidR="00D97832" w:rsidRDefault="00077A42" w:rsidP="00B80894">
      <w:pPr>
        <w:rPr>
          <w:b/>
          <w:szCs w:val="20"/>
        </w:rPr>
      </w:pPr>
      <w:r>
        <w:rPr>
          <w:b/>
          <w:szCs w:val="20"/>
        </w:rPr>
        <w:t xml:space="preserve">                                     </w:t>
      </w:r>
    </w:p>
    <w:p w14:paraId="75843A35" w14:textId="77777777" w:rsidR="00627CD9" w:rsidRDefault="00627CD9" w:rsidP="00B80894">
      <w:pPr>
        <w:rPr>
          <w:b/>
          <w:szCs w:val="20"/>
        </w:rPr>
      </w:pPr>
      <w:r>
        <w:rPr>
          <w:b/>
          <w:szCs w:val="20"/>
        </w:rPr>
        <w:lastRenderedPageBreak/>
        <w:t>Ankomst og hjemrejse</w:t>
      </w:r>
    </w:p>
    <w:p w14:paraId="6CBA01CE" w14:textId="77777777" w:rsidR="00627CD9" w:rsidRDefault="00627CD9" w:rsidP="00B80894">
      <w:pPr>
        <w:rPr>
          <w:szCs w:val="20"/>
        </w:rPr>
      </w:pPr>
      <w:r>
        <w:rPr>
          <w:szCs w:val="20"/>
        </w:rPr>
        <w:t>På ROK har vi et stort flow af borgere. Det betyder også</w:t>
      </w:r>
      <w:r w:rsidR="009874D9">
        <w:rPr>
          <w:szCs w:val="20"/>
        </w:rPr>
        <w:t>,</w:t>
      </w:r>
      <w:r>
        <w:rPr>
          <w:szCs w:val="20"/>
        </w:rPr>
        <w:t xml:space="preserve"> at vi hurtigt står klar med en ren stue, når en anden borgers ophold er afsluttet. </w:t>
      </w:r>
    </w:p>
    <w:p w14:paraId="36E43419" w14:textId="77777777" w:rsidR="009874D9" w:rsidRDefault="009874D9" w:rsidP="00B80894">
      <w:pPr>
        <w:rPr>
          <w:szCs w:val="20"/>
        </w:rPr>
      </w:pPr>
      <w:r>
        <w:rPr>
          <w:szCs w:val="20"/>
        </w:rPr>
        <w:t xml:space="preserve">Ankomst til den midlertidige </w:t>
      </w:r>
      <w:r w:rsidR="00627CD9">
        <w:rPr>
          <w:szCs w:val="20"/>
        </w:rPr>
        <w:t xml:space="preserve">bolig </w:t>
      </w:r>
      <w:r>
        <w:rPr>
          <w:szCs w:val="20"/>
        </w:rPr>
        <w:t xml:space="preserve">vil derfor kunne ske </w:t>
      </w:r>
      <w:r w:rsidR="00627CD9">
        <w:rPr>
          <w:szCs w:val="20"/>
        </w:rPr>
        <w:t>efter kl 13.00 og hjemrejse foregår inden kl 10.00</w:t>
      </w:r>
      <w:r w:rsidR="00655C0B">
        <w:rPr>
          <w:szCs w:val="20"/>
        </w:rPr>
        <w:t>. Derved kan vi klargøre</w:t>
      </w:r>
      <w:r>
        <w:rPr>
          <w:szCs w:val="20"/>
        </w:rPr>
        <w:t xml:space="preserve"> stuen samme dag, hvor vi også kan tage i mod en ny borger.</w:t>
      </w:r>
    </w:p>
    <w:p w14:paraId="6BAF6B16" w14:textId="77777777" w:rsidR="00637BA6" w:rsidRPr="00637BA6" w:rsidRDefault="00637BA6" w:rsidP="00B80894">
      <w:pPr>
        <w:rPr>
          <w:szCs w:val="20"/>
        </w:rPr>
      </w:pPr>
      <w:r>
        <w:rPr>
          <w:szCs w:val="20"/>
        </w:rPr>
        <w:t>På enkelte plejehjem kan man først flytte ind fra kl. 12.00. Dette bliver i så fald koordineret af visitationen.</w:t>
      </w:r>
    </w:p>
    <w:p w14:paraId="43AC1A30" w14:textId="77777777" w:rsidR="00627CD9" w:rsidRDefault="00627CD9" w:rsidP="00B80894">
      <w:pPr>
        <w:rPr>
          <w:b/>
          <w:szCs w:val="20"/>
        </w:rPr>
      </w:pPr>
    </w:p>
    <w:p w14:paraId="3C756C32" w14:textId="77777777" w:rsidR="00B80894" w:rsidRPr="00305E23" w:rsidRDefault="00B80894" w:rsidP="00B80894">
      <w:pPr>
        <w:rPr>
          <w:b/>
          <w:szCs w:val="20"/>
        </w:rPr>
      </w:pPr>
      <w:r w:rsidRPr="00305E23">
        <w:rPr>
          <w:b/>
          <w:szCs w:val="20"/>
        </w:rPr>
        <w:t>Indlæggelse på sygehuset under opholdet</w:t>
      </w:r>
    </w:p>
    <w:p w14:paraId="7FC47BF3" w14:textId="77777777" w:rsidR="00B80894" w:rsidRPr="00305E23" w:rsidRDefault="00B80894" w:rsidP="00B80894">
      <w:pPr>
        <w:rPr>
          <w:szCs w:val="20"/>
        </w:rPr>
      </w:pPr>
      <w:r w:rsidRPr="00305E23">
        <w:rPr>
          <w:szCs w:val="20"/>
        </w:rPr>
        <w:t xml:space="preserve">Hvis du bliver indlagt under dit ophold på </w:t>
      </w:r>
      <w:r w:rsidR="00152068">
        <w:rPr>
          <w:szCs w:val="20"/>
        </w:rPr>
        <w:t>ROK</w:t>
      </w:r>
      <w:r w:rsidRPr="00305E23">
        <w:rPr>
          <w:szCs w:val="20"/>
        </w:rPr>
        <w:t xml:space="preserve">, kan du som udgangspunkt forvente </w:t>
      </w:r>
      <w:r w:rsidR="008D0A1B">
        <w:rPr>
          <w:szCs w:val="20"/>
        </w:rPr>
        <w:t>at din stue skal tømmes efter 72</w:t>
      </w:r>
      <w:r w:rsidRPr="00305E23">
        <w:rPr>
          <w:szCs w:val="20"/>
        </w:rPr>
        <w:t xml:space="preserve"> timer.</w:t>
      </w:r>
    </w:p>
    <w:p w14:paraId="2FD4058D" w14:textId="77777777" w:rsidR="00B80894" w:rsidRDefault="00B80894" w:rsidP="00B80894">
      <w:pPr>
        <w:rPr>
          <w:b/>
          <w:szCs w:val="20"/>
        </w:rPr>
      </w:pPr>
    </w:p>
    <w:p w14:paraId="73E5B7D4" w14:textId="77777777" w:rsidR="00B80894" w:rsidRPr="00305E23" w:rsidRDefault="00B80894" w:rsidP="00B80894">
      <w:pPr>
        <w:rPr>
          <w:b/>
          <w:szCs w:val="20"/>
        </w:rPr>
      </w:pPr>
      <w:r>
        <w:rPr>
          <w:b/>
          <w:szCs w:val="20"/>
        </w:rPr>
        <w:t>L</w:t>
      </w:r>
      <w:r w:rsidRPr="00305E23">
        <w:rPr>
          <w:b/>
          <w:szCs w:val="20"/>
        </w:rPr>
        <w:t xml:space="preserve">evering af medicin </w:t>
      </w:r>
    </w:p>
    <w:p w14:paraId="4ECA3667" w14:textId="77777777" w:rsidR="00B80894" w:rsidRPr="00305E23" w:rsidRDefault="00152068" w:rsidP="00B80894">
      <w:pPr>
        <w:rPr>
          <w:szCs w:val="20"/>
        </w:rPr>
      </w:pPr>
      <w:r>
        <w:rPr>
          <w:szCs w:val="20"/>
        </w:rPr>
        <w:t>ROK</w:t>
      </w:r>
      <w:r w:rsidR="00B80894" w:rsidRPr="00305E23">
        <w:rPr>
          <w:szCs w:val="20"/>
        </w:rPr>
        <w:t xml:space="preserve"> får leveret medicin fra både Sva</w:t>
      </w:r>
      <w:r w:rsidR="000C3C84">
        <w:rPr>
          <w:szCs w:val="20"/>
        </w:rPr>
        <w:t xml:space="preserve">ne og Løve Apoteket i Aabenraa samt Tinglev Apotek. </w:t>
      </w:r>
      <w:r w:rsidR="00B80894" w:rsidRPr="00305E23">
        <w:rPr>
          <w:szCs w:val="20"/>
        </w:rPr>
        <w:t xml:space="preserve">Der er </w:t>
      </w:r>
      <w:r w:rsidR="00826942">
        <w:rPr>
          <w:szCs w:val="20"/>
        </w:rPr>
        <w:t xml:space="preserve">et mindre </w:t>
      </w:r>
      <w:r w:rsidR="00B80894" w:rsidRPr="00305E23">
        <w:rPr>
          <w:szCs w:val="20"/>
        </w:rPr>
        <w:t xml:space="preserve">gebyr på disse leveringer. Du kan også vælge at lade dine pårørende hente </w:t>
      </w:r>
      <w:r w:rsidR="006239A4">
        <w:rPr>
          <w:szCs w:val="20"/>
        </w:rPr>
        <w:t>din medicin. Det aftaler vi efter din ankomst.</w:t>
      </w:r>
    </w:p>
    <w:p w14:paraId="3E95E6F5" w14:textId="77777777" w:rsidR="00B80894" w:rsidRPr="00305E23" w:rsidRDefault="00B80894" w:rsidP="00B80894">
      <w:pPr>
        <w:rPr>
          <w:szCs w:val="20"/>
        </w:rPr>
      </w:pPr>
    </w:p>
    <w:p w14:paraId="17CA212B" w14:textId="77777777" w:rsidR="00B80894" w:rsidRPr="00305E23" w:rsidRDefault="00B80894" w:rsidP="00B80894">
      <w:pPr>
        <w:rPr>
          <w:b/>
          <w:szCs w:val="20"/>
        </w:rPr>
      </w:pPr>
      <w:r w:rsidRPr="00305E23">
        <w:rPr>
          <w:b/>
          <w:szCs w:val="20"/>
        </w:rPr>
        <w:t xml:space="preserve">Bleer </w:t>
      </w:r>
    </w:p>
    <w:p w14:paraId="40673222" w14:textId="77777777" w:rsidR="00B80894" w:rsidRPr="00305E23" w:rsidRDefault="00B80894" w:rsidP="00B80894">
      <w:pPr>
        <w:rPr>
          <w:szCs w:val="20"/>
        </w:rPr>
      </w:pPr>
      <w:r w:rsidRPr="00305E23">
        <w:rPr>
          <w:szCs w:val="20"/>
        </w:rPr>
        <w:t>Er du bevilget bukseble eller tapeble skal d</w:t>
      </w:r>
      <w:r w:rsidR="008D0A1B">
        <w:rPr>
          <w:szCs w:val="20"/>
        </w:rPr>
        <w:t>isse medbringes under opholdet.</w:t>
      </w:r>
    </w:p>
    <w:p w14:paraId="51FB0F14" w14:textId="77777777" w:rsidR="00B80894" w:rsidRPr="00305E23" w:rsidRDefault="00B80894" w:rsidP="00B80894">
      <w:pPr>
        <w:rPr>
          <w:szCs w:val="20"/>
        </w:rPr>
      </w:pPr>
    </w:p>
    <w:p w14:paraId="277E4C1B" w14:textId="77777777" w:rsidR="00B80894" w:rsidRPr="00305E23" w:rsidRDefault="00B80894" w:rsidP="00B80894">
      <w:pPr>
        <w:rPr>
          <w:b/>
          <w:szCs w:val="20"/>
        </w:rPr>
      </w:pPr>
      <w:r w:rsidRPr="00305E23">
        <w:rPr>
          <w:b/>
          <w:szCs w:val="20"/>
        </w:rPr>
        <w:t xml:space="preserve">Frisør / fodpleje </w:t>
      </w:r>
    </w:p>
    <w:p w14:paraId="333A797B" w14:textId="77777777" w:rsidR="00B80894" w:rsidRPr="00305E23" w:rsidRDefault="00B80894" w:rsidP="00B80894">
      <w:pPr>
        <w:rPr>
          <w:szCs w:val="20"/>
        </w:rPr>
      </w:pPr>
      <w:r w:rsidRPr="00305E23">
        <w:rPr>
          <w:szCs w:val="20"/>
        </w:rPr>
        <w:t>Du kan bestille tid hos din egen frisør/fodplejer eller hos en mobilfrisør/fodplejer. Begge dele er for egen regning.</w:t>
      </w:r>
    </w:p>
    <w:p w14:paraId="65533D12" w14:textId="77777777" w:rsidR="00B80894" w:rsidRPr="00305E23" w:rsidRDefault="00B80894" w:rsidP="00B80894">
      <w:pPr>
        <w:rPr>
          <w:b/>
          <w:szCs w:val="20"/>
        </w:rPr>
      </w:pPr>
    </w:p>
    <w:p w14:paraId="455AD021" w14:textId="77777777" w:rsidR="00B80894" w:rsidRPr="00305E23" w:rsidRDefault="00B80894" w:rsidP="00B80894">
      <w:pPr>
        <w:rPr>
          <w:b/>
          <w:szCs w:val="20"/>
        </w:rPr>
      </w:pPr>
      <w:r w:rsidRPr="00305E23">
        <w:rPr>
          <w:b/>
          <w:szCs w:val="20"/>
        </w:rPr>
        <w:t>Aktiviteter</w:t>
      </w:r>
    </w:p>
    <w:p w14:paraId="47EF4DBE" w14:textId="77777777" w:rsidR="00B80894" w:rsidRDefault="00B80894" w:rsidP="00B80894">
      <w:pPr>
        <w:rPr>
          <w:szCs w:val="20"/>
        </w:rPr>
      </w:pPr>
      <w:r w:rsidRPr="00305E23">
        <w:rPr>
          <w:szCs w:val="20"/>
        </w:rPr>
        <w:t>Der er ikke faste daglige aktiviteter, men der er mulighed for diverse spil, høre musik, spille på tablet, strikke, gå ture inde og ude, træne i træningssal og have sysler med hjemmefra, som du kan hygge dig med i ledige stunder.</w:t>
      </w:r>
    </w:p>
    <w:p w14:paraId="42863E00" w14:textId="77777777" w:rsidR="004F57D2" w:rsidRDefault="004F57D2" w:rsidP="001C53F8">
      <w:pPr>
        <w:rPr>
          <w:b/>
          <w:szCs w:val="20"/>
        </w:rPr>
      </w:pPr>
    </w:p>
    <w:p w14:paraId="330566E2" w14:textId="77777777" w:rsidR="004F57D2" w:rsidRDefault="00077A42" w:rsidP="001C53F8">
      <w:pPr>
        <w:rPr>
          <w:b/>
          <w:szCs w:val="20"/>
        </w:rPr>
      </w:pPr>
      <w:r>
        <w:rPr>
          <w:b/>
          <w:szCs w:val="20"/>
        </w:rPr>
        <w:t xml:space="preserve">                                                9                                                                                                                                                       </w:t>
      </w:r>
    </w:p>
    <w:p w14:paraId="7148C09E" w14:textId="77777777" w:rsidR="004F57D2" w:rsidRDefault="00B80894" w:rsidP="001C53F8">
      <w:pPr>
        <w:rPr>
          <w:b/>
          <w:szCs w:val="20"/>
        </w:rPr>
      </w:pPr>
      <w:r w:rsidRPr="007E25C7">
        <w:rPr>
          <w:rFonts w:asciiTheme="minorHAnsi" w:eastAsiaTheme="minorEastAsia" w:hAnsiTheme="minorHAnsi" w:cstheme="minorBidi"/>
          <w:noProof/>
          <w:sz w:val="22"/>
          <w:szCs w:val="22"/>
        </w:rPr>
        <mc:AlternateContent>
          <mc:Choice Requires="wps">
            <w:drawing>
              <wp:anchor distT="45720" distB="45720" distL="114300" distR="114300" simplePos="0" relativeHeight="251672576" behindDoc="0" locked="0" layoutInCell="1" allowOverlap="1" wp14:anchorId="45284E38" wp14:editId="364DA6C4">
                <wp:simplePos x="0" y="0"/>
                <wp:positionH relativeFrom="margin">
                  <wp:posOffset>5603240</wp:posOffset>
                </wp:positionH>
                <wp:positionV relativeFrom="paragraph">
                  <wp:posOffset>13335</wp:posOffset>
                </wp:positionV>
                <wp:extent cx="3724275" cy="1404620"/>
                <wp:effectExtent l="0" t="0" r="9525" b="76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FFFFFF"/>
                        </a:solidFill>
                        <a:ln w="9525">
                          <a:noFill/>
                          <a:miter lim="800000"/>
                          <a:headEnd/>
                          <a:tailEnd/>
                        </a:ln>
                      </wps:spPr>
                      <wps:txbx>
                        <w:txbxContent>
                          <w:p w14:paraId="142FFCE2" w14:textId="77777777" w:rsidR="00B80894" w:rsidRPr="001C53F8" w:rsidRDefault="00B80894" w:rsidP="003B0A56">
                            <w:pPr>
                              <w:jc w:val="center"/>
                              <w:rPr>
                                <w:b/>
                                <w:sz w:val="28"/>
                                <w:szCs w:val="28"/>
                              </w:rPr>
                            </w:pPr>
                            <w:r w:rsidRPr="001C53F8">
                              <w:rPr>
                                <w:b/>
                                <w:sz w:val="28"/>
                                <w:szCs w:val="28"/>
                              </w:rPr>
                              <w:t>Velkommen</w:t>
                            </w:r>
                          </w:p>
                          <w:p w14:paraId="10052513" w14:textId="77777777" w:rsidR="003B0A56" w:rsidRDefault="00B80894" w:rsidP="003B0A56">
                            <w:pPr>
                              <w:spacing w:line="276" w:lineRule="auto"/>
                              <w:rPr>
                                <w:b/>
                                <w:sz w:val="22"/>
                                <w:szCs w:val="22"/>
                              </w:rPr>
                            </w:pPr>
                            <w:r w:rsidRPr="00305E23">
                              <w:rPr>
                                <w:szCs w:val="20"/>
                              </w:rPr>
                              <w:t>Vi vil gerne byde dig velkommen til dit ophold på Aabenraa Kommunes</w:t>
                            </w:r>
                            <w:r w:rsidR="00EA0D34">
                              <w:rPr>
                                <w:szCs w:val="20"/>
                              </w:rPr>
                              <w:t xml:space="preserve"> </w:t>
                            </w:r>
                            <w:r w:rsidR="00826942">
                              <w:rPr>
                                <w:szCs w:val="20"/>
                              </w:rPr>
                              <w:t>Rehabiliterings</w:t>
                            </w:r>
                            <w:r w:rsidRPr="00305E23">
                              <w:rPr>
                                <w:szCs w:val="20"/>
                              </w:rPr>
                              <w:t xml:space="preserve">- og </w:t>
                            </w:r>
                            <w:r w:rsidR="00826942">
                              <w:rPr>
                                <w:szCs w:val="20"/>
                              </w:rPr>
                              <w:t>Korttids</w:t>
                            </w:r>
                            <w:r w:rsidRPr="00305E23">
                              <w:rPr>
                                <w:szCs w:val="20"/>
                              </w:rPr>
                              <w:t>center (</w:t>
                            </w:r>
                            <w:r w:rsidR="00152068">
                              <w:rPr>
                                <w:szCs w:val="20"/>
                              </w:rPr>
                              <w:t>ROK</w:t>
                            </w:r>
                            <w:r w:rsidRPr="00305E23">
                              <w:rPr>
                                <w:szCs w:val="20"/>
                              </w:rPr>
                              <w:t xml:space="preserve">). </w:t>
                            </w:r>
                            <w:r w:rsidR="0036178C">
                              <w:rPr>
                                <w:szCs w:val="20"/>
                              </w:rPr>
                              <w:t xml:space="preserve">Her </w:t>
                            </w:r>
                            <w:r w:rsidRPr="00305E23">
                              <w:rPr>
                                <w:szCs w:val="20"/>
                              </w:rPr>
                              <w:t xml:space="preserve">arbejder </w:t>
                            </w:r>
                            <w:r w:rsidR="0036178C">
                              <w:rPr>
                                <w:szCs w:val="20"/>
                              </w:rPr>
                              <w:t>vi ud fra kommunens kerneopgave</w:t>
                            </w:r>
                            <w:r w:rsidR="000D5A26">
                              <w:rPr>
                                <w:szCs w:val="20"/>
                              </w:rPr>
                              <w:t xml:space="preserve">, der har fokus på </w:t>
                            </w:r>
                            <w:r w:rsidRPr="000D5A26">
                              <w:rPr>
                                <w:b/>
                                <w:szCs w:val="20"/>
                              </w:rPr>
                              <w:t>Sund</w:t>
                            </w:r>
                            <w:r w:rsidR="000D5A26" w:rsidRPr="000D5A26">
                              <w:rPr>
                                <w:b/>
                                <w:szCs w:val="20"/>
                              </w:rPr>
                              <w:t>hed, Mestring og Fællesskabelse</w:t>
                            </w:r>
                            <w:r w:rsidR="000D5A26">
                              <w:rPr>
                                <w:b/>
                                <w:szCs w:val="20"/>
                              </w:rPr>
                              <w:t>.</w:t>
                            </w:r>
                          </w:p>
                          <w:p w14:paraId="306C1282" w14:textId="77777777" w:rsidR="000D5A26" w:rsidRPr="003B0A56" w:rsidRDefault="000D5A26" w:rsidP="003B0A56">
                            <w:pPr>
                              <w:spacing w:line="276" w:lineRule="auto"/>
                              <w:rPr>
                                <w:b/>
                                <w:sz w:val="22"/>
                                <w:szCs w:val="22"/>
                              </w:rPr>
                            </w:pPr>
                          </w:p>
                          <w:p w14:paraId="3D0EDF71" w14:textId="77777777" w:rsidR="003B0A56" w:rsidRDefault="0036178C" w:rsidP="003B0A56">
                            <w:pPr>
                              <w:spacing w:line="276" w:lineRule="auto"/>
                              <w:rPr>
                                <w:szCs w:val="20"/>
                              </w:rPr>
                            </w:pPr>
                            <w:r>
                              <w:rPr>
                                <w:szCs w:val="20"/>
                              </w:rPr>
                              <w:t xml:space="preserve">Ud fra kommunens </w:t>
                            </w:r>
                            <w:r w:rsidR="003B0A56">
                              <w:rPr>
                                <w:szCs w:val="20"/>
                              </w:rPr>
                              <w:t>”Vejledende serviceniveau for</w:t>
                            </w:r>
                            <w:r>
                              <w:rPr>
                                <w:szCs w:val="20"/>
                              </w:rPr>
                              <w:t xml:space="preserve"> Midlertidige pladser</w:t>
                            </w:r>
                            <w:r w:rsidR="003B0A56">
                              <w:rPr>
                                <w:szCs w:val="20"/>
                              </w:rPr>
                              <w:t>”</w:t>
                            </w:r>
                            <w:r>
                              <w:rPr>
                                <w:szCs w:val="20"/>
                              </w:rPr>
                              <w:t>, tilbyder v</w:t>
                            </w:r>
                            <w:r w:rsidR="003B0A56">
                              <w:rPr>
                                <w:szCs w:val="20"/>
                              </w:rPr>
                              <w:t>i primært:</w:t>
                            </w:r>
                          </w:p>
                          <w:p w14:paraId="7E9EC033" w14:textId="77777777" w:rsidR="003B0A56" w:rsidRPr="000D5A26" w:rsidRDefault="003B0A56" w:rsidP="000D5A26">
                            <w:pPr>
                              <w:pStyle w:val="Listeafsnit"/>
                              <w:numPr>
                                <w:ilvl w:val="0"/>
                                <w:numId w:val="2"/>
                              </w:numPr>
                              <w:spacing w:line="276" w:lineRule="auto"/>
                              <w:rPr>
                                <w:szCs w:val="20"/>
                              </w:rPr>
                            </w:pPr>
                            <w:r w:rsidRPr="000D5A26">
                              <w:rPr>
                                <w:b/>
                                <w:szCs w:val="20"/>
                              </w:rPr>
                              <w:t>R</w:t>
                            </w:r>
                            <w:r w:rsidR="0036178C" w:rsidRPr="000D5A26">
                              <w:rPr>
                                <w:b/>
                                <w:szCs w:val="20"/>
                              </w:rPr>
                              <w:t>ehabiliteringsophold</w:t>
                            </w:r>
                          </w:p>
                          <w:p w14:paraId="2B404FAD" w14:textId="77777777" w:rsidR="003B0A56" w:rsidRPr="000D5A26" w:rsidRDefault="003B0A56" w:rsidP="000D5A26">
                            <w:pPr>
                              <w:pStyle w:val="Listeafsnit"/>
                              <w:numPr>
                                <w:ilvl w:val="0"/>
                                <w:numId w:val="2"/>
                              </w:numPr>
                              <w:spacing w:line="276" w:lineRule="auto"/>
                              <w:rPr>
                                <w:szCs w:val="20"/>
                              </w:rPr>
                            </w:pPr>
                            <w:r w:rsidRPr="000D5A26">
                              <w:rPr>
                                <w:b/>
                                <w:szCs w:val="20"/>
                              </w:rPr>
                              <w:t>V</w:t>
                            </w:r>
                            <w:r w:rsidR="0036178C" w:rsidRPr="000D5A26">
                              <w:rPr>
                                <w:b/>
                                <w:szCs w:val="20"/>
                              </w:rPr>
                              <w:t>urdering</w:t>
                            </w:r>
                            <w:r w:rsidRPr="000D5A26">
                              <w:rPr>
                                <w:b/>
                                <w:szCs w:val="20"/>
                              </w:rPr>
                              <w:t>s-/afklaringsophold</w:t>
                            </w:r>
                          </w:p>
                          <w:p w14:paraId="5D3D7018" w14:textId="77777777" w:rsidR="00B80894" w:rsidRPr="000D5A26" w:rsidRDefault="003B0A56" w:rsidP="000D5A26">
                            <w:pPr>
                              <w:pStyle w:val="Listeafsnit"/>
                              <w:numPr>
                                <w:ilvl w:val="0"/>
                                <w:numId w:val="2"/>
                              </w:numPr>
                              <w:spacing w:line="276" w:lineRule="auto"/>
                              <w:rPr>
                                <w:szCs w:val="20"/>
                              </w:rPr>
                            </w:pPr>
                            <w:r w:rsidRPr="000D5A26">
                              <w:rPr>
                                <w:szCs w:val="20"/>
                              </w:rPr>
                              <w:t xml:space="preserve">en vederlagsfri </w:t>
                            </w:r>
                            <w:r w:rsidRPr="000D5A26">
                              <w:rPr>
                                <w:b/>
                                <w:szCs w:val="20"/>
                              </w:rPr>
                              <w:t>Sundhedsplads</w:t>
                            </w:r>
                            <w:r w:rsidR="000D5A26" w:rsidRPr="000D5A26">
                              <w:rPr>
                                <w:szCs w:val="20"/>
                              </w:rPr>
                              <w:t xml:space="preserve">, </w:t>
                            </w:r>
                            <w:r w:rsidR="000D5A26">
                              <w:rPr>
                                <w:szCs w:val="20"/>
                              </w:rPr>
                              <w:t>d</w:t>
                            </w:r>
                            <w:r w:rsidR="000D5A26" w:rsidRPr="000D5A26">
                              <w:rPr>
                                <w:szCs w:val="20"/>
                              </w:rPr>
                              <w:t xml:space="preserve">er </w:t>
                            </w:r>
                            <w:r w:rsidR="000D5A26">
                              <w:rPr>
                                <w:szCs w:val="20"/>
                              </w:rPr>
                              <w:t xml:space="preserve">under særlige omstændigheder kan </w:t>
                            </w:r>
                            <w:r w:rsidR="000D5A26" w:rsidRPr="000D5A26">
                              <w:rPr>
                                <w:szCs w:val="20"/>
                              </w:rPr>
                              <w:t>bevilliges</w:t>
                            </w:r>
                            <w:r w:rsidR="000D5A26">
                              <w:rPr>
                                <w:szCs w:val="20"/>
                              </w:rPr>
                              <w:t xml:space="preserve"> jævnfør Sundhedsloven. </w:t>
                            </w:r>
                            <w:r w:rsidRPr="000D5A26">
                              <w:rPr>
                                <w:szCs w:val="20"/>
                              </w:rPr>
                              <w:t xml:space="preserve">Vurderes det efterfølgende, at du ud fra kommunes serviceniveau skal overgå til en anden pladstype, vil </w:t>
                            </w:r>
                            <w:r w:rsidR="000D5A26" w:rsidRPr="000D5A26">
                              <w:rPr>
                                <w:szCs w:val="20"/>
                              </w:rPr>
                              <w:t xml:space="preserve">den vederlagsfrie del ophøre, og betaling vil </w:t>
                            </w:r>
                            <w:r w:rsidR="000D5A26">
                              <w:rPr>
                                <w:szCs w:val="20"/>
                              </w:rPr>
                              <w:t xml:space="preserve">være </w:t>
                            </w:r>
                            <w:r w:rsidR="000D5A26" w:rsidRPr="000D5A26">
                              <w:rPr>
                                <w:szCs w:val="20"/>
                              </w:rPr>
                              <w:t>som beskrevet på side 8.</w:t>
                            </w:r>
                          </w:p>
                          <w:p w14:paraId="1902372A" w14:textId="77777777" w:rsidR="003B0A56" w:rsidRPr="00305E23" w:rsidRDefault="003B0A56" w:rsidP="003B0A56">
                            <w:pPr>
                              <w:rPr>
                                <w:szCs w:val="20"/>
                              </w:rPr>
                            </w:pPr>
                          </w:p>
                          <w:p w14:paraId="050B160F" w14:textId="77777777" w:rsidR="00B80894" w:rsidRDefault="00B80894" w:rsidP="003B0A56">
                            <w:pPr>
                              <w:spacing w:line="276" w:lineRule="auto"/>
                              <w:rPr>
                                <w:szCs w:val="20"/>
                              </w:rPr>
                            </w:pPr>
                            <w:r w:rsidRPr="00305E23">
                              <w:rPr>
                                <w:szCs w:val="20"/>
                              </w:rPr>
                              <w:t xml:space="preserve">Under opholdet på </w:t>
                            </w:r>
                            <w:r w:rsidR="00152068">
                              <w:rPr>
                                <w:szCs w:val="20"/>
                              </w:rPr>
                              <w:t>ROK</w:t>
                            </w:r>
                            <w:r w:rsidRPr="00305E23">
                              <w:rPr>
                                <w:szCs w:val="20"/>
                              </w:rPr>
                              <w:t xml:space="preserve"> vil du møde en tværfaglig pe</w:t>
                            </w:r>
                            <w:r w:rsidR="00F04485">
                              <w:rPr>
                                <w:szCs w:val="20"/>
                              </w:rPr>
                              <w:t>rsonaleg</w:t>
                            </w:r>
                            <w:r w:rsidR="00B64739">
                              <w:rPr>
                                <w:szCs w:val="20"/>
                              </w:rPr>
                              <w:t>ruppe bestående af: Social- og Sundhedsuddannet personale</w:t>
                            </w:r>
                            <w:r w:rsidRPr="00305E23">
                              <w:rPr>
                                <w:szCs w:val="20"/>
                              </w:rPr>
                              <w:t>, sygeplejersker, ergoterapeuter, fysioterapeuter, elever, studerende</w:t>
                            </w:r>
                            <w:r w:rsidR="00B64739">
                              <w:rPr>
                                <w:szCs w:val="20"/>
                              </w:rPr>
                              <w:t>, husassistenter</w:t>
                            </w:r>
                            <w:r w:rsidRPr="00305E23">
                              <w:rPr>
                                <w:szCs w:val="20"/>
                              </w:rPr>
                              <w:t xml:space="preserve"> og teknisk–administrativt personale.</w:t>
                            </w:r>
                          </w:p>
                          <w:p w14:paraId="155A0216" w14:textId="77777777" w:rsidR="00F04485" w:rsidRPr="00305E23" w:rsidRDefault="00F04485" w:rsidP="003B0A56">
                            <w:pPr>
                              <w:spacing w:line="276" w:lineRule="auto"/>
                              <w:rPr>
                                <w:szCs w:val="20"/>
                              </w:rPr>
                            </w:pPr>
                          </w:p>
                          <w:p w14:paraId="390EC828" w14:textId="77777777" w:rsidR="00B80894" w:rsidRPr="003B0A56" w:rsidRDefault="00B80894" w:rsidP="003B0A56">
                            <w:pPr>
                              <w:spacing w:line="276" w:lineRule="auto"/>
                              <w:rPr>
                                <w:szCs w:val="20"/>
                              </w:rPr>
                            </w:pPr>
                            <w:r w:rsidRPr="00305E23">
                              <w:rPr>
                                <w:szCs w:val="20"/>
                              </w:rPr>
                              <w:t>Vi glæder os til at samarbejde med dig og dine pårørende.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F959EF" id="_x0000_s1030" type="#_x0000_t202" style="position:absolute;margin-left:441.2pt;margin-top:1.05pt;width:293.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" stroked="f">
                <v:textbox style="mso-fit-shape-to-text:t">
                  <w:txbxContent>
                    <w:p w:rsidR="00B80894" w:rsidRPr="001C53F8" w:rsidRDefault="00B80894" w:rsidP="003B0A56">
                      <w:pPr>
                        <w:jc w:val="center"/>
                        <w:rPr>
                          <w:b/>
                          <w:sz w:val="28"/>
                          <w:szCs w:val="28"/>
                        </w:rPr>
                      </w:pPr>
                      <w:r w:rsidRPr="001C53F8">
                        <w:rPr>
                          <w:b/>
                          <w:sz w:val="28"/>
                          <w:szCs w:val="28"/>
                        </w:rPr>
                        <w:t>Velkommen</w:t>
                      </w:r>
                    </w:p>
                    <w:p w:rsidR="003B0A56" w:rsidRDefault="00B80894" w:rsidP="003B0A56">
                      <w:pPr>
                        <w:spacing w:line="276" w:lineRule="auto"/>
                        <w:rPr>
                          <w:b/>
                          <w:sz w:val="22"/>
                          <w:szCs w:val="22"/>
                        </w:rPr>
                      </w:pPr>
                      <w:r w:rsidRPr="00305E23">
                        <w:rPr>
                          <w:szCs w:val="20"/>
                        </w:rPr>
                        <w:t>Vi vil gerne byde dig velkommen til dit ophold på Aabenraa Kommunes</w:t>
                      </w:r>
                      <w:r w:rsidR="00EA0D34">
                        <w:rPr>
                          <w:szCs w:val="20"/>
                        </w:rPr>
                        <w:t xml:space="preserve"> </w:t>
                      </w:r>
                      <w:r w:rsidR="00826942">
                        <w:rPr>
                          <w:szCs w:val="20"/>
                        </w:rPr>
                        <w:t>Rehabiliterings</w:t>
                      </w:r>
                      <w:r w:rsidRPr="00305E23">
                        <w:rPr>
                          <w:szCs w:val="20"/>
                        </w:rPr>
                        <w:t xml:space="preserve">- og </w:t>
                      </w:r>
                      <w:r w:rsidR="00826942">
                        <w:rPr>
                          <w:szCs w:val="20"/>
                        </w:rPr>
                        <w:t>Korttids</w:t>
                      </w:r>
                      <w:r w:rsidRPr="00305E23">
                        <w:rPr>
                          <w:szCs w:val="20"/>
                        </w:rPr>
                        <w:t>center (</w:t>
                      </w:r>
                      <w:r w:rsidR="00152068">
                        <w:rPr>
                          <w:szCs w:val="20"/>
                        </w:rPr>
                        <w:t>ROK</w:t>
                      </w:r>
                      <w:r w:rsidRPr="00305E23">
                        <w:rPr>
                          <w:szCs w:val="20"/>
                        </w:rPr>
                        <w:t xml:space="preserve">). </w:t>
                      </w:r>
                      <w:r w:rsidR="0036178C">
                        <w:rPr>
                          <w:szCs w:val="20"/>
                        </w:rPr>
                        <w:t xml:space="preserve">Her </w:t>
                      </w:r>
                      <w:r w:rsidRPr="00305E23">
                        <w:rPr>
                          <w:szCs w:val="20"/>
                        </w:rPr>
                        <w:t xml:space="preserve">arbejder </w:t>
                      </w:r>
                      <w:r w:rsidR="0036178C">
                        <w:rPr>
                          <w:szCs w:val="20"/>
                        </w:rPr>
                        <w:t>vi ud fra kommunens kerneopgave</w:t>
                      </w:r>
                      <w:r w:rsidR="000D5A26">
                        <w:rPr>
                          <w:szCs w:val="20"/>
                        </w:rPr>
                        <w:t xml:space="preserve">, der har fokus på </w:t>
                      </w:r>
                      <w:r w:rsidRPr="000D5A26">
                        <w:rPr>
                          <w:b/>
                          <w:szCs w:val="20"/>
                        </w:rPr>
                        <w:t>Sund</w:t>
                      </w:r>
                      <w:r w:rsidR="000D5A26" w:rsidRPr="000D5A26">
                        <w:rPr>
                          <w:b/>
                          <w:szCs w:val="20"/>
                        </w:rPr>
                        <w:t xml:space="preserve">hed, </w:t>
                      </w:r>
                      <w:proofErr w:type="spellStart"/>
                      <w:r w:rsidR="000D5A26" w:rsidRPr="000D5A26">
                        <w:rPr>
                          <w:b/>
                          <w:szCs w:val="20"/>
                        </w:rPr>
                        <w:t>Mestring</w:t>
                      </w:r>
                      <w:proofErr w:type="spellEnd"/>
                      <w:r w:rsidR="000D5A26" w:rsidRPr="000D5A26">
                        <w:rPr>
                          <w:b/>
                          <w:szCs w:val="20"/>
                        </w:rPr>
                        <w:t xml:space="preserve"> og Fællesskabelse</w:t>
                      </w:r>
                      <w:r w:rsidR="000D5A26">
                        <w:rPr>
                          <w:b/>
                          <w:szCs w:val="20"/>
                        </w:rPr>
                        <w:t>.</w:t>
                      </w:r>
                    </w:p>
                    <w:p w:rsidR="000D5A26" w:rsidRPr="003B0A56" w:rsidRDefault="000D5A26" w:rsidP="003B0A56">
                      <w:pPr>
                        <w:spacing w:line="276" w:lineRule="auto"/>
                        <w:rPr>
                          <w:b/>
                          <w:sz w:val="22"/>
                          <w:szCs w:val="22"/>
                        </w:rPr>
                      </w:pPr>
                    </w:p>
                    <w:p w:rsidR="003B0A56" w:rsidRDefault="0036178C" w:rsidP="003B0A56">
                      <w:pPr>
                        <w:spacing w:line="276" w:lineRule="auto"/>
                        <w:rPr>
                          <w:szCs w:val="20"/>
                        </w:rPr>
                      </w:pPr>
                      <w:r>
                        <w:rPr>
                          <w:szCs w:val="20"/>
                        </w:rPr>
                        <w:t xml:space="preserve">Ud fra kommunens </w:t>
                      </w:r>
                      <w:r w:rsidR="003B0A56">
                        <w:rPr>
                          <w:szCs w:val="20"/>
                        </w:rPr>
                        <w:t>”Vejledende serviceniveau for</w:t>
                      </w:r>
                      <w:r>
                        <w:rPr>
                          <w:szCs w:val="20"/>
                        </w:rPr>
                        <w:t xml:space="preserve"> Midlertidige pladser</w:t>
                      </w:r>
                      <w:r w:rsidR="003B0A56">
                        <w:rPr>
                          <w:szCs w:val="20"/>
                        </w:rPr>
                        <w:t>”</w:t>
                      </w:r>
                      <w:r>
                        <w:rPr>
                          <w:szCs w:val="20"/>
                        </w:rPr>
                        <w:t>, tilbyder v</w:t>
                      </w:r>
                      <w:r w:rsidR="003B0A56">
                        <w:rPr>
                          <w:szCs w:val="20"/>
                        </w:rPr>
                        <w:t>i primært:</w:t>
                      </w:r>
                    </w:p>
                    <w:p w:rsidR="003B0A56" w:rsidRPr="000D5A26" w:rsidRDefault="003B0A56" w:rsidP="000D5A26">
                      <w:pPr>
                        <w:pStyle w:val="Listeafsnit"/>
                        <w:numPr>
                          <w:ilvl w:val="0"/>
                          <w:numId w:val="2"/>
                        </w:numPr>
                        <w:spacing w:line="276" w:lineRule="auto"/>
                        <w:rPr>
                          <w:szCs w:val="20"/>
                        </w:rPr>
                      </w:pPr>
                      <w:r w:rsidRPr="000D5A26">
                        <w:rPr>
                          <w:b/>
                          <w:szCs w:val="20"/>
                        </w:rPr>
                        <w:t>R</w:t>
                      </w:r>
                      <w:r w:rsidR="0036178C" w:rsidRPr="000D5A26">
                        <w:rPr>
                          <w:b/>
                          <w:szCs w:val="20"/>
                        </w:rPr>
                        <w:t>ehabiliteringsophold</w:t>
                      </w:r>
                    </w:p>
                    <w:p w:rsidR="003B0A56" w:rsidRPr="000D5A26" w:rsidRDefault="003B0A56" w:rsidP="000D5A26">
                      <w:pPr>
                        <w:pStyle w:val="Listeafsnit"/>
                        <w:numPr>
                          <w:ilvl w:val="0"/>
                          <w:numId w:val="2"/>
                        </w:numPr>
                        <w:spacing w:line="276" w:lineRule="auto"/>
                        <w:rPr>
                          <w:szCs w:val="20"/>
                        </w:rPr>
                      </w:pPr>
                      <w:r w:rsidRPr="000D5A26">
                        <w:rPr>
                          <w:b/>
                          <w:szCs w:val="20"/>
                        </w:rPr>
                        <w:t>V</w:t>
                      </w:r>
                      <w:r w:rsidR="0036178C" w:rsidRPr="000D5A26">
                        <w:rPr>
                          <w:b/>
                          <w:szCs w:val="20"/>
                        </w:rPr>
                        <w:t>urdering</w:t>
                      </w:r>
                      <w:r w:rsidRPr="000D5A26">
                        <w:rPr>
                          <w:b/>
                          <w:szCs w:val="20"/>
                        </w:rPr>
                        <w:t>s-/afklaringsophold</w:t>
                      </w:r>
                    </w:p>
                    <w:p w:rsidR="00B80894" w:rsidRPr="000D5A26" w:rsidRDefault="003B0A56" w:rsidP="000D5A26">
                      <w:pPr>
                        <w:pStyle w:val="Listeafsnit"/>
                        <w:numPr>
                          <w:ilvl w:val="0"/>
                          <w:numId w:val="2"/>
                        </w:numPr>
                        <w:spacing w:line="276" w:lineRule="auto"/>
                        <w:rPr>
                          <w:szCs w:val="20"/>
                        </w:rPr>
                      </w:pPr>
                      <w:r w:rsidRPr="000D5A26">
                        <w:rPr>
                          <w:szCs w:val="20"/>
                        </w:rPr>
                        <w:t xml:space="preserve">en vederlagsfri </w:t>
                      </w:r>
                      <w:r w:rsidRPr="000D5A26">
                        <w:rPr>
                          <w:b/>
                          <w:szCs w:val="20"/>
                        </w:rPr>
                        <w:t>Sundhedsplads</w:t>
                      </w:r>
                      <w:r w:rsidR="000D5A26" w:rsidRPr="000D5A26">
                        <w:rPr>
                          <w:szCs w:val="20"/>
                        </w:rPr>
                        <w:t xml:space="preserve">, </w:t>
                      </w:r>
                      <w:r w:rsidR="000D5A26">
                        <w:rPr>
                          <w:szCs w:val="20"/>
                        </w:rPr>
                        <w:t>d</w:t>
                      </w:r>
                      <w:r w:rsidR="000D5A26" w:rsidRPr="000D5A26">
                        <w:rPr>
                          <w:szCs w:val="20"/>
                        </w:rPr>
                        <w:t xml:space="preserve">er </w:t>
                      </w:r>
                      <w:r w:rsidR="000D5A26">
                        <w:rPr>
                          <w:szCs w:val="20"/>
                        </w:rPr>
                        <w:t xml:space="preserve">under særlige omstændigheder kan </w:t>
                      </w:r>
                      <w:r w:rsidR="000D5A26" w:rsidRPr="000D5A26">
                        <w:rPr>
                          <w:szCs w:val="20"/>
                        </w:rPr>
                        <w:t>bevilliges</w:t>
                      </w:r>
                      <w:r w:rsidR="000D5A26">
                        <w:rPr>
                          <w:szCs w:val="20"/>
                        </w:rPr>
                        <w:t xml:space="preserve"> jævnfør Sundhedsloven. </w:t>
                      </w:r>
                      <w:r w:rsidRPr="000D5A26">
                        <w:rPr>
                          <w:szCs w:val="20"/>
                        </w:rPr>
                        <w:t xml:space="preserve">Vurderes det efterfølgende, at du ud fra kommunes serviceniveau skal overgå til en anden pladstype, vil </w:t>
                      </w:r>
                      <w:r w:rsidR="000D5A26" w:rsidRPr="000D5A26">
                        <w:rPr>
                          <w:szCs w:val="20"/>
                        </w:rPr>
                        <w:t xml:space="preserve">den vederlagsfrie del ophøre, og betaling vil </w:t>
                      </w:r>
                      <w:r w:rsidR="000D5A26">
                        <w:rPr>
                          <w:szCs w:val="20"/>
                        </w:rPr>
                        <w:t xml:space="preserve">være </w:t>
                      </w:r>
                      <w:r w:rsidR="000D5A26" w:rsidRPr="000D5A26">
                        <w:rPr>
                          <w:szCs w:val="20"/>
                        </w:rPr>
                        <w:t>som beskrevet på side 8.</w:t>
                      </w:r>
                    </w:p>
                    <w:p w:rsidR="003B0A56" w:rsidRPr="00305E23" w:rsidRDefault="003B0A56" w:rsidP="003B0A56">
                      <w:pPr>
                        <w:rPr>
                          <w:szCs w:val="20"/>
                        </w:rPr>
                      </w:pPr>
                    </w:p>
                    <w:p w:rsidR="00B80894" w:rsidRDefault="00B80894" w:rsidP="003B0A56">
                      <w:pPr>
                        <w:spacing w:line="276" w:lineRule="auto"/>
                        <w:rPr>
                          <w:szCs w:val="20"/>
                        </w:rPr>
                      </w:pPr>
                      <w:r w:rsidRPr="00305E23">
                        <w:rPr>
                          <w:szCs w:val="20"/>
                        </w:rPr>
                        <w:t xml:space="preserve">Under opholdet på </w:t>
                      </w:r>
                      <w:r w:rsidR="00152068">
                        <w:rPr>
                          <w:szCs w:val="20"/>
                        </w:rPr>
                        <w:t>ROK</w:t>
                      </w:r>
                      <w:r w:rsidRPr="00305E23">
                        <w:rPr>
                          <w:szCs w:val="20"/>
                        </w:rPr>
                        <w:t xml:space="preserve"> vil du møde en tværfaglig pe</w:t>
                      </w:r>
                      <w:r w:rsidR="00F04485">
                        <w:rPr>
                          <w:szCs w:val="20"/>
                        </w:rPr>
                        <w:t>rsonaleg</w:t>
                      </w:r>
                      <w:r w:rsidR="00B64739">
                        <w:rPr>
                          <w:szCs w:val="20"/>
                        </w:rPr>
                        <w:t>ruppe bestående af: Social- og Sundhedsuddannet personale</w:t>
                      </w:r>
                      <w:r w:rsidRPr="00305E23">
                        <w:rPr>
                          <w:szCs w:val="20"/>
                        </w:rPr>
                        <w:t>, sygeplejersker, ergoterapeuter, fysioterapeuter, elever, studerende</w:t>
                      </w:r>
                      <w:r w:rsidR="00B64739">
                        <w:rPr>
                          <w:szCs w:val="20"/>
                        </w:rPr>
                        <w:t>, husassistenter</w:t>
                      </w:r>
                      <w:r w:rsidRPr="00305E23">
                        <w:rPr>
                          <w:szCs w:val="20"/>
                        </w:rPr>
                        <w:t xml:space="preserve"> og teknisk–administrativt personale.</w:t>
                      </w:r>
                    </w:p>
                    <w:p w:rsidR="00F04485" w:rsidRPr="00305E23" w:rsidRDefault="00F04485" w:rsidP="003B0A56">
                      <w:pPr>
                        <w:spacing w:line="276" w:lineRule="auto"/>
                        <w:rPr>
                          <w:szCs w:val="20"/>
                        </w:rPr>
                      </w:pPr>
                    </w:p>
                    <w:p w:rsidR="00B80894" w:rsidRPr="003B0A56" w:rsidRDefault="00B80894" w:rsidP="003B0A56">
                      <w:pPr>
                        <w:spacing w:line="276" w:lineRule="auto"/>
                        <w:rPr>
                          <w:szCs w:val="20"/>
                        </w:rPr>
                      </w:pPr>
                      <w:r w:rsidRPr="00305E23">
                        <w:rPr>
                          <w:szCs w:val="20"/>
                        </w:rPr>
                        <w:t>Vi glæder os til at samarbejde med dig og dine pårørende.</w:t>
                      </w:r>
                    </w:p>
                  </w:txbxContent>
                </v:textbox>
                <w10:wrap type="square" anchorx="margin"/>
              </v:shape>
            </w:pict>
          </mc:Fallback>
        </mc:AlternateContent>
      </w:r>
    </w:p>
    <w:p w14:paraId="0F126968" w14:textId="77777777" w:rsidR="004F57D2" w:rsidRDefault="004F57D2" w:rsidP="001C53F8">
      <w:pPr>
        <w:rPr>
          <w:b/>
          <w:szCs w:val="20"/>
        </w:rPr>
      </w:pPr>
    </w:p>
    <w:p w14:paraId="506285EF" w14:textId="77777777" w:rsidR="004F57D2" w:rsidRDefault="004F57D2" w:rsidP="001C53F8">
      <w:pPr>
        <w:rPr>
          <w:b/>
          <w:szCs w:val="20"/>
        </w:rPr>
      </w:pPr>
    </w:p>
    <w:p w14:paraId="6EB902C7" w14:textId="77777777" w:rsidR="004F57D2" w:rsidRDefault="004F57D2" w:rsidP="001C53F8">
      <w:pPr>
        <w:rPr>
          <w:b/>
          <w:szCs w:val="20"/>
        </w:rPr>
      </w:pPr>
    </w:p>
    <w:p w14:paraId="4AAC8E25" w14:textId="77777777" w:rsidR="004F57D2" w:rsidRDefault="004F57D2" w:rsidP="001C53F8">
      <w:pPr>
        <w:rPr>
          <w:b/>
          <w:szCs w:val="20"/>
        </w:rPr>
      </w:pPr>
    </w:p>
    <w:p w14:paraId="58D5F30A" w14:textId="77777777" w:rsidR="004F57D2" w:rsidRDefault="004F57D2" w:rsidP="001C53F8">
      <w:pPr>
        <w:rPr>
          <w:b/>
          <w:szCs w:val="20"/>
        </w:rPr>
      </w:pPr>
    </w:p>
    <w:p w14:paraId="22D9990E" w14:textId="77777777" w:rsidR="004F57D2" w:rsidRDefault="004F57D2" w:rsidP="001C53F8">
      <w:pPr>
        <w:rPr>
          <w:b/>
          <w:szCs w:val="20"/>
        </w:rPr>
      </w:pPr>
    </w:p>
    <w:p w14:paraId="10D1806F" w14:textId="77777777" w:rsidR="004F57D2" w:rsidRDefault="004F57D2" w:rsidP="001C53F8">
      <w:pPr>
        <w:rPr>
          <w:b/>
          <w:szCs w:val="20"/>
        </w:rPr>
      </w:pPr>
    </w:p>
    <w:p w14:paraId="5038EDB4" w14:textId="77777777" w:rsidR="004F57D2" w:rsidRDefault="004F57D2" w:rsidP="001C53F8">
      <w:pPr>
        <w:rPr>
          <w:b/>
          <w:szCs w:val="20"/>
        </w:rPr>
      </w:pPr>
    </w:p>
    <w:p w14:paraId="3303E1E4" w14:textId="77777777" w:rsidR="004F57D2" w:rsidRDefault="004F57D2" w:rsidP="001C53F8">
      <w:pPr>
        <w:rPr>
          <w:b/>
          <w:szCs w:val="20"/>
        </w:rPr>
      </w:pPr>
    </w:p>
    <w:p w14:paraId="36FDB6F4" w14:textId="77777777" w:rsidR="004F57D2" w:rsidRDefault="004F57D2" w:rsidP="001C53F8">
      <w:pPr>
        <w:rPr>
          <w:b/>
          <w:szCs w:val="20"/>
        </w:rPr>
      </w:pPr>
    </w:p>
    <w:p w14:paraId="3E608149" w14:textId="77777777" w:rsidR="004F57D2" w:rsidRDefault="004F57D2" w:rsidP="001C53F8">
      <w:pPr>
        <w:rPr>
          <w:b/>
          <w:szCs w:val="20"/>
        </w:rPr>
      </w:pPr>
    </w:p>
    <w:p w14:paraId="174CB4C6" w14:textId="77777777" w:rsidR="004F57D2" w:rsidRDefault="004F57D2" w:rsidP="001C53F8">
      <w:pPr>
        <w:rPr>
          <w:b/>
          <w:szCs w:val="20"/>
        </w:rPr>
      </w:pPr>
    </w:p>
    <w:p w14:paraId="74BFCEF1" w14:textId="77777777" w:rsidR="004F57D2" w:rsidRDefault="004F57D2" w:rsidP="001C53F8">
      <w:pPr>
        <w:rPr>
          <w:b/>
          <w:szCs w:val="20"/>
        </w:rPr>
      </w:pPr>
    </w:p>
    <w:p w14:paraId="7D72EA89" w14:textId="77777777" w:rsidR="004F57D2" w:rsidRDefault="004F57D2" w:rsidP="001C53F8">
      <w:pPr>
        <w:rPr>
          <w:b/>
          <w:szCs w:val="20"/>
        </w:rPr>
      </w:pPr>
    </w:p>
    <w:p w14:paraId="3C9C74B1" w14:textId="77777777" w:rsidR="004F57D2" w:rsidRDefault="004F57D2" w:rsidP="001C53F8">
      <w:pPr>
        <w:rPr>
          <w:b/>
          <w:szCs w:val="20"/>
        </w:rPr>
      </w:pPr>
    </w:p>
    <w:p w14:paraId="59358BEE" w14:textId="77777777" w:rsidR="004F57D2" w:rsidRDefault="004F57D2" w:rsidP="001C53F8">
      <w:pPr>
        <w:rPr>
          <w:b/>
          <w:szCs w:val="20"/>
        </w:rPr>
      </w:pPr>
    </w:p>
    <w:p w14:paraId="76461D4C" w14:textId="77777777" w:rsidR="004F57D2" w:rsidRDefault="004F57D2" w:rsidP="001C53F8">
      <w:pPr>
        <w:rPr>
          <w:b/>
          <w:szCs w:val="20"/>
        </w:rPr>
      </w:pPr>
    </w:p>
    <w:p w14:paraId="7ADEE5C4" w14:textId="77777777" w:rsidR="004F57D2" w:rsidRDefault="004F57D2" w:rsidP="001C53F8">
      <w:pPr>
        <w:rPr>
          <w:b/>
          <w:szCs w:val="20"/>
        </w:rPr>
      </w:pPr>
    </w:p>
    <w:p w14:paraId="54218577" w14:textId="77777777" w:rsidR="007E25C7" w:rsidRDefault="007E25C7" w:rsidP="001C53F8">
      <w:pPr>
        <w:rPr>
          <w:b/>
          <w:szCs w:val="20"/>
        </w:rPr>
      </w:pPr>
    </w:p>
    <w:p w14:paraId="250A0A69" w14:textId="77777777" w:rsidR="007E25C7" w:rsidRDefault="007E25C7" w:rsidP="001C53F8">
      <w:pPr>
        <w:rPr>
          <w:b/>
          <w:szCs w:val="20"/>
        </w:rPr>
      </w:pPr>
    </w:p>
    <w:p w14:paraId="0D3E325E" w14:textId="77777777" w:rsidR="007E25C7" w:rsidRDefault="007E25C7" w:rsidP="001C53F8">
      <w:pPr>
        <w:rPr>
          <w:b/>
          <w:szCs w:val="20"/>
        </w:rPr>
      </w:pPr>
    </w:p>
    <w:p w14:paraId="261EF9EC" w14:textId="77777777" w:rsidR="007E25C7" w:rsidRDefault="007E25C7" w:rsidP="001C53F8">
      <w:pPr>
        <w:rPr>
          <w:b/>
          <w:szCs w:val="20"/>
        </w:rPr>
      </w:pPr>
    </w:p>
    <w:p w14:paraId="0D6687F0" w14:textId="77777777" w:rsidR="007E25C7" w:rsidRDefault="007E25C7" w:rsidP="001C53F8">
      <w:pPr>
        <w:rPr>
          <w:b/>
          <w:szCs w:val="20"/>
        </w:rPr>
      </w:pPr>
    </w:p>
    <w:p w14:paraId="3179B451" w14:textId="77777777" w:rsidR="00B80894" w:rsidRDefault="00B80894" w:rsidP="00B80894">
      <w:pPr>
        <w:rPr>
          <w:b/>
          <w:szCs w:val="20"/>
        </w:rPr>
      </w:pPr>
    </w:p>
    <w:p w14:paraId="25074EC2" w14:textId="77777777" w:rsidR="00B80894" w:rsidRDefault="00B80894" w:rsidP="001C53F8">
      <w:pPr>
        <w:rPr>
          <w:b/>
          <w:szCs w:val="20"/>
        </w:rPr>
      </w:pPr>
    </w:p>
    <w:p w14:paraId="24653F52" w14:textId="77777777" w:rsidR="00B80894" w:rsidRDefault="00B80894" w:rsidP="001C53F8">
      <w:pPr>
        <w:rPr>
          <w:b/>
          <w:szCs w:val="20"/>
        </w:rPr>
      </w:pPr>
    </w:p>
    <w:p w14:paraId="5B3AF445" w14:textId="77777777" w:rsidR="00B80894" w:rsidRDefault="00B80894" w:rsidP="001C53F8">
      <w:pPr>
        <w:rPr>
          <w:b/>
          <w:szCs w:val="20"/>
        </w:rPr>
      </w:pPr>
    </w:p>
    <w:p w14:paraId="7FB9DFD7" w14:textId="77777777" w:rsidR="00B80894" w:rsidRDefault="00B80894" w:rsidP="001C53F8">
      <w:pPr>
        <w:rPr>
          <w:b/>
          <w:szCs w:val="20"/>
        </w:rPr>
      </w:pPr>
    </w:p>
    <w:p w14:paraId="18CD4713" w14:textId="77777777" w:rsidR="00B80894" w:rsidRDefault="00B80894" w:rsidP="001C53F8">
      <w:pPr>
        <w:rPr>
          <w:b/>
          <w:szCs w:val="20"/>
        </w:rPr>
      </w:pPr>
    </w:p>
    <w:p w14:paraId="162C6312" w14:textId="77777777" w:rsidR="00B80894" w:rsidRDefault="00B80894" w:rsidP="001C53F8">
      <w:pPr>
        <w:rPr>
          <w:b/>
          <w:szCs w:val="20"/>
        </w:rPr>
      </w:pPr>
    </w:p>
    <w:p w14:paraId="3FE161BC" w14:textId="77777777" w:rsidR="00B80894" w:rsidRDefault="00B80894" w:rsidP="001C53F8">
      <w:pPr>
        <w:rPr>
          <w:b/>
          <w:szCs w:val="20"/>
        </w:rPr>
      </w:pPr>
    </w:p>
    <w:p w14:paraId="446F4BFA" w14:textId="77777777" w:rsidR="00B80894" w:rsidRDefault="00077A42" w:rsidP="001C53F8">
      <w:pPr>
        <w:rPr>
          <w:b/>
          <w:szCs w:val="20"/>
        </w:rPr>
      </w:pPr>
      <w:r>
        <w:rPr>
          <w:b/>
          <w:szCs w:val="20"/>
        </w:rPr>
        <w:t xml:space="preserve">                                                      </w:t>
      </w:r>
    </w:p>
    <w:p w14:paraId="7CC2981F" w14:textId="77777777" w:rsidR="00826942" w:rsidRDefault="00077A42" w:rsidP="001C53F8">
      <w:pPr>
        <w:rPr>
          <w:b/>
          <w:szCs w:val="20"/>
        </w:rPr>
      </w:pPr>
      <w:r>
        <w:rPr>
          <w:b/>
          <w:szCs w:val="20"/>
        </w:rPr>
        <w:t xml:space="preserve">                                                2</w:t>
      </w:r>
    </w:p>
    <w:p w14:paraId="5052E974" w14:textId="77777777" w:rsidR="001C53F8" w:rsidRPr="00305E23" w:rsidRDefault="007E25C7" w:rsidP="001C53F8">
      <w:pPr>
        <w:rPr>
          <w:b/>
          <w:szCs w:val="20"/>
        </w:rPr>
      </w:pPr>
      <w:r>
        <w:rPr>
          <w:b/>
          <w:szCs w:val="20"/>
        </w:rPr>
        <w:lastRenderedPageBreak/>
        <w:t>Bo</w:t>
      </w:r>
      <w:r w:rsidR="001C53F8" w:rsidRPr="00305E23">
        <w:rPr>
          <w:b/>
          <w:szCs w:val="20"/>
        </w:rPr>
        <w:t>ligen</w:t>
      </w:r>
    </w:p>
    <w:p w14:paraId="17D2DB4A" w14:textId="77777777" w:rsidR="001C53F8" w:rsidRPr="00305E23" w:rsidRDefault="001C53F8" w:rsidP="001C53F8">
      <w:pPr>
        <w:rPr>
          <w:szCs w:val="20"/>
        </w:rPr>
      </w:pPr>
      <w:r w:rsidRPr="00305E23">
        <w:rPr>
          <w:szCs w:val="20"/>
        </w:rPr>
        <w:t xml:space="preserve">Boligerne er indrettet med seng, bord, lænestol og TV. Der er dyner, puder, sengelinned, håndklæder og vaskeklude på stuen. </w:t>
      </w:r>
    </w:p>
    <w:p w14:paraId="0F3358B0" w14:textId="77777777" w:rsidR="001C53F8" w:rsidRPr="00305E23" w:rsidRDefault="001C53F8" w:rsidP="001C53F8">
      <w:pPr>
        <w:rPr>
          <w:szCs w:val="20"/>
        </w:rPr>
      </w:pPr>
      <w:r w:rsidRPr="00305E23">
        <w:rPr>
          <w:szCs w:val="20"/>
        </w:rPr>
        <w:t>Du er velkommen til selv at medbringe billeder og små personlige ting.</w:t>
      </w:r>
    </w:p>
    <w:p w14:paraId="3FDE1142" w14:textId="77777777" w:rsidR="001C53F8" w:rsidRPr="00305E23" w:rsidRDefault="001C53F8" w:rsidP="001C53F8">
      <w:pPr>
        <w:rPr>
          <w:b/>
          <w:szCs w:val="20"/>
        </w:rPr>
      </w:pPr>
    </w:p>
    <w:p w14:paraId="4548E918" w14:textId="77777777" w:rsidR="001C53F8" w:rsidRPr="00305E23" w:rsidRDefault="00B56401" w:rsidP="001C53F8">
      <w:pPr>
        <w:rPr>
          <w:b/>
          <w:szCs w:val="20"/>
        </w:rPr>
      </w:pPr>
      <w:r>
        <w:rPr>
          <w:b/>
          <w:szCs w:val="20"/>
        </w:rPr>
        <w:t>Hvad skal du medbringe</w:t>
      </w:r>
    </w:p>
    <w:p w14:paraId="19230893" w14:textId="77777777" w:rsidR="001C53F8" w:rsidRPr="00305E23" w:rsidRDefault="001C53F8" w:rsidP="001C53F8">
      <w:pPr>
        <w:rPr>
          <w:szCs w:val="20"/>
        </w:rPr>
      </w:pPr>
      <w:r w:rsidRPr="00305E23">
        <w:rPr>
          <w:szCs w:val="20"/>
        </w:rPr>
        <w:t>Du skal medbringe det, du normalt vil pakke til ferie:</w:t>
      </w:r>
    </w:p>
    <w:p w14:paraId="700CB47C" w14:textId="77777777" w:rsidR="001C53F8" w:rsidRPr="00305E23" w:rsidRDefault="001C53F8" w:rsidP="001C53F8">
      <w:pPr>
        <w:numPr>
          <w:ilvl w:val="0"/>
          <w:numId w:val="1"/>
        </w:numPr>
        <w:contextualSpacing/>
        <w:rPr>
          <w:szCs w:val="20"/>
        </w:rPr>
      </w:pPr>
      <w:r w:rsidRPr="00B56401">
        <w:rPr>
          <w:b/>
          <w:szCs w:val="20"/>
        </w:rPr>
        <w:t>Tøj, overtøj, sko</w:t>
      </w:r>
      <w:r w:rsidRPr="00305E23">
        <w:rPr>
          <w:szCs w:val="20"/>
        </w:rPr>
        <w:t xml:space="preserve"> du går sikkert i, og hjemmesko</w:t>
      </w:r>
      <w:r w:rsidR="00B56401">
        <w:rPr>
          <w:szCs w:val="20"/>
        </w:rPr>
        <w:t xml:space="preserve"> (se pkt. om vask)</w:t>
      </w:r>
    </w:p>
    <w:p w14:paraId="3274E505" w14:textId="77777777" w:rsidR="001C53F8" w:rsidRPr="00305E23" w:rsidRDefault="001C53F8" w:rsidP="001C53F8">
      <w:pPr>
        <w:numPr>
          <w:ilvl w:val="0"/>
          <w:numId w:val="1"/>
        </w:numPr>
        <w:contextualSpacing/>
        <w:rPr>
          <w:szCs w:val="20"/>
        </w:rPr>
      </w:pPr>
      <w:r w:rsidRPr="00B56401">
        <w:rPr>
          <w:b/>
          <w:szCs w:val="20"/>
        </w:rPr>
        <w:t>Toiletartikler</w:t>
      </w:r>
      <w:r w:rsidRPr="00305E23">
        <w:rPr>
          <w:szCs w:val="20"/>
        </w:rPr>
        <w:t xml:space="preserve"> (tandbørste, tandpasta, hårbørste/kam, negleklipper, neglefil, hår</w:t>
      </w:r>
      <w:r w:rsidR="00B56401">
        <w:rPr>
          <w:szCs w:val="20"/>
        </w:rPr>
        <w:t>- og bodyshampoo</w:t>
      </w:r>
      <w:r w:rsidRPr="00305E23">
        <w:rPr>
          <w:szCs w:val="20"/>
        </w:rPr>
        <w:t xml:space="preserve">, parfume, cremer, barberskum, barbermaskine, hårtørrer osv.) </w:t>
      </w:r>
    </w:p>
    <w:p w14:paraId="4982C0EA" w14:textId="77777777" w:rsidR="001C53F8" w:rsidRPr="00B56401" w:rsidRDefault="000C2A44" w:rsidP="001C53F8">
      <w:pPr>
        <w:numPr>
          <w:ilvl w:val="0"/>
          <w:numId w:val="1"/>
        </w:numPr>
        <w:contextualSpacing/>
        <w:rPr>
          <w:b/>
          <w:szCs w:val="20"/>
        </w:rPr>
      </w:pPr>
      <w:r>
        <w:rPr>
          <w:b/>
          <w:szCs w:val="20"/>
        </w:rPr>
        <w:t>Sundhedskort</w:t>
      </w:r>
    </w:p>
    <w:p w14:paraId="382FB184" w14:textId="77777777" w:rsidR="001C53F8" w:rsidRPr="00305E23" w:rsidRDefault="001C53F8" w:rsidP="001C53F8">
      <w:pPr>
        <w:numPr>
          <w:ilvl w:val="0"/>
          <w:numId w:val="1"/>
        </w:numPr>
        <w:contextualSpacing/>
        <w:rPr>
          <w:szCs w:val="20"/>
        </w:rPr>
      </w:pPr>
      <w:r w:rsidRPr="00B56401">
        <w:rPr>
          <w:b/>
          <w:szCs w:val="20"/>
        </w:rPr>
        <w:t>Medicin og doseringsæsker</w:t>
      </w:r>
      <w:r w:rsidRPr="00305E23">
        <w:rPr>
          <w:szCs w:val="20"/>
        </w:rPr>
        <w:t xml:space="preserve"> </w:t>
      </w:r>
      <w:r w:rsidR="00826942">
        <w:rPr>
          <w:szCs w:val="20"/>
        </w:rPr>
        <w:t xml:space="preserve">til minimum 14 dage </w:t>
      </w:r>
      <w:r w:rsidRPr="00305E23">
        <w:rPr>
          <w:szCs w:val="20"/>
        </w:rPr>
        <w:t xml:space="preserve">(medicin i original emballage og evt. doseret medicin)    </w:t>
      </w:r>
    </w:p>
    <w:p w14:paraId="18B9ECFF" w14:textId="77777777" w:rsidR="00F04485" w:rsidRDefault="00F04485" w:rsidP="00F04485">
      <w:pPr>
        <w:numPr>
          <w:ilvl w:val="0"/>
          <w:numId w:val="1"/>
        </w:numPr>
        <w:contextualSpacing/>
        <w:rPr>
          <w:szCs w:val="20"/>
        </w:rPr>
      </w:pPr>
      <w:r w:rsidRPr="00F04485">
        <w:rPr>
          <w:b/>
          <w:szCs w:val="20"/>
        </w:rPr>
        <w:t>Hjælpemidler til personlig pleje</w:t>
      </w:r>
      <w:r w:rsidRPr="00305E23">
        <w:rPr>
          <w:szCs w:val="20"/>
        </w:rPr>
        <w:t xml:space="preserve"> f.eks. kateterartikler, stomiprodukter o.l. </w:t>
      </w:r>
    </w:p>
    <w:p w14:paraId="2FC5B686" w14:textId="77777777" w:rsidR="001C53F8" w:rsidRDefault="001C53F8" w:rsidP="001C53F8">
      <w:pPr>
        <w:numPr>
          <w:ilvl w:val="0"/>
          <w:numId w:val="1"/>
        </w:numPr>
        <w:contextualSpacing/>
        <w:rPr>
          <w:szCs w:val="20"/>
        </w:rPr>
      </w:pPr>
      <w:r w:rsidRPr="00F04485">
        <w:rPr>
          <w:b/>
          <w:szCs w:val="20"/>
        </w:rPr>
        <w:t>Hjælpemidler til forflytning, lejring, mobilitet</w:t>
      </w:r>
      <w:r w:rsidR="00B56401">
        <w:rPr>
          <w:szCs w:val="20"/>
        </w:rPr>
        <w:t xml:space="preserve">. Dvs. at du skal medbringe ALLE dine hjælpemidler med undtagelse af seng og gulvlift. Har du </w:t>
      </w:r>
      <w:r w:rsidRPr="00305E23">
        <w:rPr>
          <w:szCs w:val="20"/>
        </w:rPr>
        <w:t>trykaflastende</w:t>
      </w:r>
      <w:r w:rsidR="00B56401">
        <w:rPr>
          <w:szCs w:val="20"/>
        </w:rPr>
        <w:t xml:space="preserve"> madras/puder, skal dette også medbringes.</w:t>
      </w:r>
    </w:p>
    <w:p w14:paraId="4EF7FBE2" w14:textId="77777777" w:rsidR="00F04485" w:rsidRPr="00305E23" w:rsidRDefault="00F04485" w:rsidP="00F04485">
      <w:pPr>
        <w:contextualSpacing/>
        <w:rPr>
          <w:szCs w:val="20"/>
        </w:rPr>
      </w:pPr>
    </w:p>
    <w:p w14:paraId="1A86F8B4" w14:textId="77777777" w:rsidR="001C53F8" w:rsidRDefault="00655C0B" w:rsidP="001C53F8">
      <w:pPr>
        <w:contextualSpacing/>
        <w:rPr>
          <w:szCs w:val="20"/>
        </w:rPr>
      </w:pPr>
      <w:r>
        <w:rPr>
          <w:szCs w:val="20"/>
        </w:rPr>
        <w:t>Det er di</w:t>
      </w:r>
      <w:r w:rsidR="00B56401">
        <w:rPr>
          <w:szCs w:val="20"/>
        </w:rPr>
        <w:t>t eget/dine pårørende</w:t>
      </w:r>
      <w:r w:rsidR="00F87B90">
        <w:rPr>
          <w:szCs w:val="20"/>
        </w:rPr>
        <w:t>s ansvar, at ovenstående bliver leveret</w:t>
      </w:r>
      <w:r w:rsidR="00B56401">
        <w:rPr>
          <w:szCs w:val="20"/>
        </w:rPr>
        <w:t xml:space="preserve"> til ROK på ankomstdagen eller snarest derefter.</w:t>
      </w:r>
    </w:p>
    <w:p w14:paraId="46FFBE93" w14:textId="77777777" w:rsidR="00B56401" w:rsidRPr="00B56401" w:rsidRDefault="00B56401" w:rsidP="001C53F8">
      <w:pPr>
        <w:rPr>
          <w:b/>
          <w:szCs w:val="20"/>
        </w:rPr>
      </w:pPr>
    </w:p>
    <w:p w14:paraId="5C3ED52F" w14:textId="77777777" w:rsidR="001C53F8" w:rsidRPr="00305E23" w:rsidRDefault="00720F30" w:rsidP="001C53F8">
      <w:pPr>
        <w:rPr>
          <w:b/>
          <w:szCs w:val="20"/>
        </w:rPr>
      </w:pPr>
      <w:r>
        <w:rPr>
          <w:b/>
          <w:szCs w:val="20"/>
        </w:rPr>
        <w:t>Transport til</w:t>
      </w:r>
      <w:r w:rsidR="001C53F8" w:rsidRPr="00305E23">
        <w:rPr>
          <w:b/>
          <w:szCs w:val="20"/>
        </w:rPr>
        <w:t xml:space="preserve"> </w:t>
      </w:r>
      <w:r w:rsidR="00152068">
        <w:rPr>
          <w:b/>
          <w:szCs w:val="20"/>
        </w:rPr>
        <w:t>ROK</w:t>
      </w:r>
    </w:p>
    <w:p w14:paraId="7185465C" w14:textId="77777777" w:rsidR="00E2539B" w:rsidRDefault="00E2539B" w:rsidP="001C53F8">
      <w:pPr>
        <w:rPr>
          <w:szCs w:val="20"/>
        </w:rPr>
      </w:pPr>
      <w:r>
        <w:rPr>
          <w:szCs w:val="20"/>
        </w:rPr>
        <w:t>Kommer du fra sygehus</w:t>
      </w:r>
      <w:r w:rsidR="0036178C">
        <w:rPr>
          <w:szCs w:val="20"/>
        </w:rPr>
        <w:t>,</w:t>
      </w:r>
      <w:r>
        <w:rPr>
          <w:szCs w:val="20"/>
        </w:rPr>
        <w:t xml:space="preserve"> sørger sygehuset for transport til ROK.</w:t>
      </w:r>
    </w:p>
    <w:p w14:paraId="20E932E8" w14:textId="77777777" w:rsidR="001C53F8" w:rsidRPr="00305E23" w:rsidRDefault="00E2539B" w:rsidP="001C53F8">
      <w:pPr>
        <w:rPr>
          <w:szCs w:val="20"/>
        </w:rPr>
      </w:pPr>
      <w:r>
        <w:rPr>
          <w:szCs w:val="20"/>
        </w:rPr>
        <w:t>Kommer du hjemmefra</w:t>
      </w:r>
      <w:r w:rsidR="0036178C">
        <w:rPr>
          <w:szCs w:val="20"/>
        </w:rPr>
        <w:t>,</w:t>
      </w:r>
      <w:r w:rsidR="001C53F8" w:rsidRPr="00305E23">
        <w:rPr>
          <w:szCs w:val="20"/>
        </w:rPr>
        <w:t xml:space="preserve"> skal du selv </w:t>
      </w:r>
      <w:r w:rsidR="006239A4">
        <w:rPr>
          <w:szCs w:val="20"/>
        </w:rPr>
        <w:t>arrangere transport og</w:t>
      </w:r>
      <w:r>
        <w:rPr>
          <w:szCs w:val="20"/>
        </w:rPr>
        <w:t xml:space="preserve"> stå for eventuel betaling</w:t>
      </w:r>
      <w:r w:rsidR="003B0A56">
        <w:rPr>
          <w:szCs w:val="20"/>
        </w:rPr>
        <w:t xml:space="preserve"> (betaling er ikke gældende for Sundhedsplads).</w:t>
      </w:r>
    </w:p>
    <w:p w14:paraId="2D52AEF2" w14:textId="77777777" w:rsidR="00720F30" w:rsidRDefault="00720F30" w:rsidP="001C53F8">
      <w:pPr>
        <w:rPr>
          <w:szCs w:val="20"/>
        </w:rPr>
      </w:pPr>
      <w:r>
        <w:rPr>
          <w:szCs w:val="20"/>
        </w:rPr>
        <w:t>Hvis du er bevilliget</w:t>
      </w:r>
      <w:r w:rsidR="00E2539B">
        <w:rPr>
          <w:szCs w:val="20"/>
        </w:rPr>
        <w:t xml:space="preserve"> hjælpemidler i hjemmet, s</w:t>
      </w:r>
      <w:r w:rsidR="001C53F8" w:rsidRPr="00305E23">
        <w:rPr>
          <w:szCs w:val="20"/>
        </w:rPr>
        <w:t xml:space="preserve">kal </w:t>
      </w:r>
      <w:r w:rsidR="00E2539B">
        <w:rPr>
          <w:szCs w:val="20"/>
        </w:rPr>
        <w:t xml:space="preserve">du </w:t>
      </w:r>
      <w:r w:rsidR="001C53F8" w:rsidRPr="00305E23">
        <w:rPr>
          <w:szCs w:val="20"/>
        </w:rPr>
        <w:t xml:space="preserve">sørge for at få </w:t>
      </w:r>
      <w:r w:rsidR="00E2539B">
        <w:rPr>
          <w:szCs w:val="20"/>
        </w:rPr>
        <w:t xml:space="preserve">dem </w:t>
      </w:r>
      <w:r w:rsidR="001C53F8" w:rsidRPr="00305E23">
        <w:rPr>
          <w:szCs w:val="20"/>
        </w:rPr>
        <w:t xml:space="preserve">transporteret til og fra </w:t>
      </w:r>
      <w:r w:rsidR="00152068">
        <w:rPr>
          <w:szCs w:val="20"/>
        </w:rPr>
        <w:t>ROK</w:t>
      </w:r>
      <w:r>
        <w:rPr>
          <w:szCs w:val="20"/>
        </w:rPr>
        <w:t>.</w:t>
      </w:r>
    </w:p>
    <w:p w14:paraId="580E4A63" w14:textId="77777777" w:rsidR="001C53F8" w:rsidRPr="00077A42" w:rsidRDefault="00720F30" w:rsidP="001C53F8">
      <w:pPr>
        <w:rPr>
          <w:b/>
          <w:szCs w:val="20"/>
        </w:rPr>
      </w:pPr>
      <w:r>
        <w:rPr>
          <w:szCs w:val="20"/>
        </w:rPr>
        <w:t>B</w:t>
      </w:r>
      <w:r w:rsidR="001C53F8" w:rsidRPr="00305E23">
        <w:rPr>
          <w:szCs w:val="20"/>
        </w:rPr>
        <w:t xml:space="preserve">estiller </w:t>
      </w:r>
      <w:r w:rsidR="006239A4">
        <w:rPr>
          <w:szCs w:val="20"/>
        </w:rPr>
        <w:t>du</w:t>
      </w:r>
      <w:r>
        <w:rPr>
          <w:szCs w:val="20"/>
        </w:rPr>
        <w:t xml:space="preserve"> </w:t>
      </w:r>
      <w:r w:rsidR="001C53F8" w:rsidRPr="00305E23">
        <w:rPr>
          <w:szCs w:val="20"/>
        </w:rPr>
        <w:t>en transport, skal du være opmærksom på, at der kun er plads til dig og en enkelt taske.</w:t>
      </w:r>
      <w:r>
        <w:rPr>
          <w:szCs w:val="20"/>
        </w:rPr>
        <w:t xml:space="preserve"> Eventuelle hjælpemidler skal</w:t>
      </w:r>
      <w:r w:rsidR="001C53F8" w:rsidRPr="00305E23">
        <w:rPr>
          <w:szCs w:val="20"/>
        </w:rPr>
        <w:t xml:space="preserve"> derfor </w:t>
      </w:r>
      <w:r>
        <w:rPr>
          <w:szCs w:val="20"/>
        </w:rPr>
        <w:t>fragtes</w:t>
      </w:r>
      <w:r w:rsidR="001C53F8" w:rsidRPr="00305E23">
        <w:rPr>
          <w:szCs w:val="20"/>
        </w:rPr>
        <w:t xml:space="preserve"> på anden vis</w:t>
      </w:r>
      <w:r w:rsidR="001C53F8" w:rsidRPr="00077A42">
        <w:rPr>
          <w:szCs w:val="20"/>
        </w:rPr>
        <w:t>.</w:t>
      </w:r>
      <w:r w:rsidR="001C53F8" w:rsidRPr="00077A42">
        <w:rPr>
          <w:b/>
          <w:szCs w:val="20"/>
        </w:rPr>
        <w:t xml:space="preserve"> </w:t>
      </w:r>
      <w:r w:rsidR="00077A42" w:rsidRPr="00077A42">
        <w:rPr>
          <w:b/>
          <w:szCs w:val="20"/>
        </w:rPr>
        <w:t xml:space="preserve">            3</w:t>
      </w:r>
    </w:p>
    <w:p w14:paraId="374894F4" w14:textId="77777777" w:rsidR="00782F66" w:rsidRDefault="00782F66" w:rsidP="001C53F8">
      <w:pPr>
        <w:rPr>
          <w:szCs w:val="20"/>
        </w:rPr>
      </w:pPr>
    </w:p>
    <w:p w14:paraId="76871813" w14:textId="77777777" w:rsidR="00B80894" w:rsidRPr="00305E23" w:rsidRDefault="00B80894" w:rsidP="00B80894">
      <w:pPr>
        <w:rPr>
          <w:b/>
          <w:szCs w:val="20"/>
        </w:rPr>
      </w:pPr>
      <w:r w:rsidRPr="00305E23">
        <w:rPr>
          <w:b/>
          <w:szCs w:val="20"/>
        </w:rPr>
        <w:t xml:space="preserve">Betaling </w:t>
      </w:r>
    </w:p>
    <w:p w14:paraId="37B37D06" w14:textId="77777777" w:rsidR="00B80894" w:rsidRPr="00305E23" w:rsidRDefault="00B80894" w:rsidP="00B80894">
      <w:pPr>
        <w:rPr>
          <w:szCs w:val="20"/>
        </w:rPr>
      </w:pPr>
      <w:r w:rsidRPr="00305E23">
        <w:rPr>
          <w:szCs w:val="20"/>
        </w:rPr>
        <w:t xml:space="preserve">Du får 2 regninger. Den </w:t>
      </w:r>
      <w:r w:rsidR="00720F30">
        <w:rPr>
          <w:szCs w:val="20"/>
        </w:rPr>
        <w:t>ene regning er fra Mad og Måltider for kost, og den anden er</w:t>
      </w:r>
      <w:r w:rsidRPr="00305E23">
        <w:rPr>
          <w:szCs w:val="20"/>
        </w:rPr>
        <w:t xml:space="preserve"> fra </w:t>
      </w:r>
      <w:r w:rsidR="00152068">
        <w:rPr>
          <w:szCs w:val="20"/>
        </w:rPr>
        <w:t>ROK</w:t>
      </w:r>
      <w:r w:rsidRPr="00305E23">
        <w:rPr>
          <w:szCs w:val="20"/>
        </w:rPr>
        <w:t>, for vask og leje af linned. Prisen reduceres under indlæggelse og orlov. Vær opmærksom på, at prisen for vask og leje af linned ikke reduceres, selvom dine pårørende vasker for dig. Taksterne fastsættes af kommunalbestyrelsen og fremgår af det bevillingsbrev, du modtager forud for opholdet.</w:t>
      </w:r>
    </w:p>
    <w:p w14:paraId="7BD02D36" w14:textId="77777777" w:rsidR="00EA0D34" w:rsidRPr="00305E23" w:rsidRDefault="00EA0D34" w:rsidP="00EA0D34">
      <w:pPr>
        <w:rPr>
          <w:szCs w:val="20"/>
        </w:rPr>
      </w:pPr>
      <w:r>
        <w:rPr>
          <w:szCs w:val="20"/>
        </w:rPr>
        <w:t>Afregning sker månedsvis, og d</w:t>
      </w:r>
      <w:r w:rsidRPr="00305E23">
        <w:rPr>
          <w:szCs w:val="20"/>
        </w:rPr>
        <w:t>er afregnes bagud og pr. påbegyndt døgn. Regningerne bliver sendt til din e-boks</w:t>
      </w:r>
      <w:r w:rsidR="006239A4">
        <w:rPr>
          <w:szCs w:val="20"/>
        </w:rPr>
        <w:t>. Har du ikke e-boks, bliver</w:t>
      </w:r>
      <w:r>
        <w:rPr>
          <w:szCs w:val="20"/>
        </w:rPr>
        <w:t xml:space="preserve"> de </w:t>
      </w:r>
      <w:r w:rsidR="006239A4">
        <w:rPr>
          <w:szCs w:val="20"/>
        </w:rPr>
        <w:t xml:space="preserve">sendt </w:t>
      </w:r>
      <w:r>
        <w:rPr>
          <w:szCs w:val="20"/>
        </w:rPr>
        <w:t>med posten.</w:t>
      </w:r>
    </w:p>
    <w:p w14:paraId="7C636F3E" w14:textId="77777777" w:rsidR="00B80894" w:rsidRDefault="00B80894" w:rsidP="00B80894">
      <w:pPr>
        <w:rPr>
          <w:b/>
          <w:szCs w:val="20"/>
        </w:rPr>
      </w:pPr>
    </w:p>
    <w:p w14:paraId="0DAF9CD4" w14:textId="77777777" w:rsidR="00B80894" w:rsidRPr="00305E23" w:rsidRDefault="00B80894" w:rsidP="00B80894">
      <w:pPr>
        <w:rPr>
          <w:b/>
          <w:szCs w:val="20"/>
        </w:rPr>
      </w:pPr>
      <w:r w:rsidRPr="00305E23">
        <w:rPr>
          <w:b/>
          <w:szCs w:val="20"/>
        </w:rPr>
        <w:t xml:space="preserve">Brandsikkerhed </w:t>
      </w:r>
    </w:p>
    <w:p w14:paraId="25203BDF" w14:textId="77777777" w:rsidR="00B80894" w:rsidRPr="00305E23" w:rsidRDefault="00B80894" w:rsidP="00B80894">
      <w:pPr>
        <w:rPr>
          <w:szCs w:val="20"/>
        </w:rPr>
      </w:pPr>
      <w:r w:rsidRPr="00305E23">
        <w:rPr>
          <w:szCs w:val="20"/>
        </w:rPr>
        <w:t xml:space="preserve">Du må ikke ryge eller tænde levende lys på </w:t>
      </w:r>
      <w:r w:rsidR="00152068">
        <w:rPr>
          <w:szCs w:val="20"/>
        </w:rPr>
        <w:t>ROK</w:t>
      </w:r>
      <w:r w:rsidRPr="00305E23">
        <w:rPr>
          <w:szCs w:val="20"/>
        </w:rPr>
        <w:t>.</w:t>
      </w:r>
    </w:p>
    <w:p w14:paraId="60A59F18" w14:textId="77777777" w:rsidR="00B80894" w:rsidRPr="00305E23" w:rsidRDefault="00B80894" w:rsidP="00B80894">
      <w:pPr>
        <w:rPr>
          <w:b/>
          <w:szCs w:val="20"/>
        </w:rPr>
      </w:pPr>
    </w:p>
    <w:p w14:paraId="4CD547B1" w14:textId="77777777" w:rsidR="00B80894" w:rsidRPr="00305E23" w:rsidRDefault="00B80894" w:rsidP="00B80894">
      <w:pPr>
        <w:rPr>
          <w:b/>
          <w:szCs w:val="20"/>
        </w:rPr>
      </w:pPr>
      <w:r w:rsidRPr="00305E23">
        <w:rPr>
          <w:b/>
          <w:szCs w:val="20"/>
        </w:rPr>
        <w:t xml:space="preserve">Nødkald </w:t>
      </w:r>
    </w:p>
    <w:p w14:paraId="2D2C2153" w14:textId="77777777" w:rsidR="00B80894" w:rsidRPr="00305E23" w:rsidRDefault="00B80894" w:rsidP="00B80894">
      <w:pPr>
        <w:rPr>
          <w:szCs w:val="20"/>
        </w:rPr>
      </w:pPr>
      <w:r w:rsidRPr="00305E23">
        <w:rPr>
          <w:szCs w:val="20"/>
        </w:rPr>
        <w:t xml:space="preserve">Hvis du ikke </w:t>
      </w:r>
      <w:r w:rsidR="00720F30">
        <w:rPr>
          <w:szCs w:val="20"/>
        </w:rPr>
        <w:t>kan benytte mobiltelefon, og der</w:t>
      </w:r>
      <w:r w:rsidRPr="00305E23">
        <w:rPr>
          <w:szCs w:val="20"/>
        </w:rPr>
        <w:t xml:space="preserve"> af særlige grunde</w:t>
      </w:r>
      <w:r w:rsidR="00720F30">
        <w:rPr>
          <w:szCs w:val="20"/>
        </w:rPr>
        <w:t xml:space="preserve"> bliver vurderet behov for det,</w:t>
      </w:r>
      <w:r w:rsidR="006239A4">
        <w:rPr>
          <w:szCs w:val="20"/>
        </w:rPr>
        <w:t xml:space="preserve"> kan der blive bevilliget et nødkald</w:t>
      </w:r>
      <w:r w:rsidRPr="00305E23">
        <w:rPr>
          <w:szCs w:val="20"/>
        </w:rPr>
        <w:t>.</w:t>
      </w:r>
    </w:p>
    <w:p w14:paraId="110746B2" w14:textId="77777777" w:rsidR="00B80894" w:rsidRPr="00305E23" w:rsidRDefault="00B80894" w:rsidP="00B80894">
      <w:pPr>
        <w:rPr>
          <w:b/>
          <w:szCs w:val="20"/>
        </w:rPr>
      </w:pPr>
    </w:p>
    <w:p w14:paraId="5F2FD076" w14:textId="77777777" w:rsidR="00B80894" w:rsidRPr="00305E23" w:rsidRDefault="00B80894" w:rsidP="00B80894">
      <w:pPr>
        <w:rPr>
          <w:b/>
          <w:szCs w:val="20"/>
        </w:rPr>
      </w:pPr>
      <w:r w:rsidRPr="00305E23">
        <w:rPr>
          <w:b/>
          <w:szCs w:val="20"/>
        </w:rPr>
        <w:t xml:space="preserve">Læge </w:t>
      </w:r>
    </w:p>
    <w:p w14:paraId="485D28BE" w14:textId="77777777" w:rsidR="00B80894" w:rsidRPr="00305E23" w:rsidRDefault="00B80894" w:rsidP="00B80894">
      <w:pPr>
        <w:rPr>
          <w:szCs w:val="20"/>
        </w:rPr>
      </w:pPr>
      <w:r w:rsidRPr="00305E23">
        <w:rPr>
          <w:szCs w:val="20"/>
        </w:rPr>
        <w:t>Vi samarbejder med din egen</w:t>
      </w:r>
      <w:r w:rsidR="00826942">
        <w:rPr>
          <w:szCs w:val="20"/>
        </w:rPr>
        <w:t xml:space="preserve"> praktiserende</w:t>
      </w:r>
      <w:r w:rsidRPr="00305E23">
        <w:rPr>
          <w:szCs w:val="20"/>
        </w:rPr>
        <w:t xml:space="preserve"> læge under opholdet. </w:t>
      </w:r>
    </w:p>
    <w:p w14:paraId="38F0CDC0" w14:textId="77777777" w:rsidR="00B80894" w:rsidRPr="00305E23" w:rsidRDefault="00B80894" w:rsidP="00B80894">
      <w:pPr>
        <w:rPr>
          <w:b/>
          <w:szCs w:val="20"/>
        </w:rPr>
      </w:pPr>
    </w:p>
    <w:p w14:paraId="09121898" w14:textId="77777777" w:rsidR="00B80894" w:rsidRPr="00305E23" w:rsidRDefault="00B80894" w:rsidP="00B80894">
      <w:pPr>
        <w:rPr>
          <w:b/>
          <w:szCs w:val="20"/>
        </w:rPr>
      </w:pPr>
      <w:r w:rsidRPr="00305E23">
        <w:rPr>
          <w:b/>
          <w:szCs w:val="20"/>
        </w:rPr>
        <w:t>Urinprøver o.l.</w:t>
      </w:r>
    </w:p>
    <w:p w14:paraId="16462A88" w14:textId="77777777" w:rsidR="00B80894" w:rsidRPr="00305E23" w:rsidRDefault="00B80894" w:rsidP="00B80894">
      <w:pPr>
        <w:rPr>
          <w:szCs w:val="20"/>
        </w:rPr>
      </w:pPr>
      <w:r w:rsidRPr="00305E23">
        <w:rPr>
          <w:szCs w:val="20"/>
        </w:rPr>
        <w:t>Skal du have undersøgt en urinprøve eller lignende, er det dine pårørende, der skal sørge for, at den bliver afleveret hos lægen.</w:t>
      </w:r>
    </w:p>
    <w:p w14:paraId="1CDA566F" w14:textId="77777777" w:rsidR="00B80894" w:rsidRPr="00305E23" w:rsidRDefault="00B80894" w:rsidP="00B80894">
      <w:pPr>
        <w:rPr>
          <w:b/>
          <w:szCs w:val="20"/>
        </w:rPr>
      </w:pPr>
    </w:p>
    <w:p w14:paraId="7F32AE8C" w14:textId="77777777" w:rsidR="00B80894" w:rsidRPr="00305E23" w:rsidRDefault="00B80894" w:rsidP="00B80894">
      <w:pPr>
        <w:rPr>
          <w:b/>
          <w:szCs w:val="20"/>
        </w:rPr>
      </w:pPr>
      <w:r w:rsidRPr="00305E23">
        <w:rPr>
          <w:b/>
          <w:szCs w:val="20"/>
        </w:rPr>
        <w:t xml:space="preserve">Tandlæge </w:t>
      </w:r>
    </w:p>
    <w:p w14:paraId="565F22F9" w14:textId="77777777" w:rsidR="00B80894" w:rsidRPr="00305E23" w:rsidRDefault="00B80894" w:rsidP="00B80894">
      <w:pPr>
        <w:rPr>
          <w:szCs w:val="20"/>
        </w:rPr>
      </w:pPr>
      <w:r w:rsidRPr="00305E23">
        <w:rPr>
          <w:szCs w:val="20"/>
        </w:rPr>
        <w:t xml:space="preserve">Du skal som hovedregel bruge din egen tandlæge. Hvis det ikke er muligt, kan du </w:t>
      </w:r>
      <w:r w:rsidR="00720F30">
        <w:rPr>
          <w:szCs w:val="20"/>
        </w:rPr>
        <w:t>blive visiteret</w:t>
      </w:r>
      <w:r w:rsidRPr="00305E23">
        <w:rPr>
          <w:szCs w:val="20"/>
        </w:rPr>
        <w:t xml:space="preserve"> til omsorgstandpleje.</w:t>
      </w:r>
    </w:p>
    <w:p w14:paraId="1ACD9CE0" w14:textId="77777777" w:rsidR="00B80894" w:rsidRPr="00305E23" w:rsidRDefault="00B80894" w:rsidP="00B80894">
      <w:pPr>
        <w:rPr>
          <w:b/>
          <w:szCs w:val="20"/>
        </w:rPr>
      </w:pPr>
    </w:p>
    <w:p w14:paraId="5D07FEDC" w14:textId="77777777" w:rsidR="00B80894" w:rsidRPr="00305E23" w:rsidRDefault="00B80894" w:rsidP="00B80894">
      <w:pPr>
        <w:rPr>
          <w:b/>
          <w:szCs w:val="20"/>
        </w:rPr>
      </w:pPr>
      <w:r w:rsidRPr="00305E23">
        <w:rPr>
          <w:b/>
          <w:szCs w:val="20"/>
        </w:rPr>
        <w:t xml:space="preserve">Ledsagelse </w:t>
      </w:r>
    </w:p>
    <w:p w14:paraId="16C934B0" w14:textId="77777777" w:rsidR="00B80894" w:rsidRPr="00305E23" w:rsidRDefault="00B80894" w:rsidP="00B80894">
      <w:pPr>
        <w:rPr>
          <w:szCs w:val="20"/>
        </w:rPr>
      </w:pPr>
      <w:r w:rsidRPr="00305E23">
        <w:rPr>
          <w:szCs w:val="20"/>
        </w:rPr>
        <w:t>Har du behov for ledsagelse til undersøgelser eller behandling, er det dine pårørende, der skal tage med.</w:t>
      </w:r>
    </w:p>
    <w:p w14:paraId="3FF6F398" w14:textId="77777777" w:rsidR="003A252B" w:rsidRDefault="00077A42" w:rsidP="001C53F8">
      <w:pPr>
        <w:rPr>
          <w:b/>
          <w:szCs w:val="20"/>
        </w:rPr>
      </w:pPr>
      <w:r>
        <w:rPr>
          <w:b/>
          <w:szCs w:val="20"/>
        </w:rPr>
        <w:t xml:space="preserve">                                                8</w:t>
      </w:r>
    </w:p>
    <w:p w14:paraId="7FEBD5C6" w14:textId="77777777" w:rsidR="005A7211" w:rsidRPr="00305E23" w:rsidRDefault="005A7211" w:rsidP="005A7211">
      <w:pPr>
        <w:rPr>
          <w:b/>
          <w:szCs w:val="20"/>
        </w:rPr>
      </w:pPr>
      <w:r>
        <w:rPr>
          <w:b/>
          <w:szCs w:val="20"/>
        </w:rPr>
        <w:lastRenderedPageBreak/>
        <w:t>P</w:t>
      </w:r>
      <w:r w:rsidRPr="00305E23">
        <w:rPr>
          <w:b/>
          <w:szCs w:val="20"/>
        </w:rPr>
        <w:t xml:space="preserve">ost og avis </w:t>
      </w:r>
    </w:p>
    <w:p w14:paraId="1574F8AE" w14:textId="77777777" w:rsidR="005A7211" w:rsidRPr="00305E23" w:rsidRDefault="005A7211" w:rsidP="005A7211">
      <w:pPr>
        <w:rPr>
          <w:szCs w:val="20"/>
        </w:rPr>
      </w:pPr>
      <w:r w:rsidRPr="00305E23">
        <w:rPr>
          <w:szCs w:val="20"/>
        </w:rPr>
        <w:t xml:space="preserve">Du kan omadressere din post og/eller avis til </w:t>
      </w:r>
      <w:r w:rsidR="00152068">
        <w:rPr>
          <w:szCs w:val="20"/>
        </w:rPr>
        <w:t>ROK</w:t>
      </w:r>
      <w:r w:rsidRPr="00305E23">
        <w:rPr>
          <w:szCs w:val="20"/>
        </w:rPr>
        <w:t xml:space="preserve">. Du kan ikke flytte din folkeregisteradresse hertil. </w:t>
      </w:r>
    </w:p>
    <w:p w14:paraId="4374E67B" w14:textId="77777777" w:rsidR="005A7211" w:rsidRPr="00305E23" w:rsidRDefault="005A7211" w:rsidP="005A7211">
      <w:pPr>
        <w:rPr>
          <w:szCs w:val="20"/>
        </w:rPr>
      </w:pPr>
    </w:p>
    <w:p w14:paraId="76BACA28" w14:textId="77777777" w:rsidR="005A7211" w:rsidRPr="00305E23" w:rsidRDefault="005A7211" w:rsidP="005A7211">
      <w:pPr>
        <w:rPr>
          <w:b/>
          <w:szCs w:val="20"/>
        </w:rPr>
      </w:pPr>
      <w:r w:rsidRPr="00305E23">
        <w:rPr>
          <w:b/>
          <w:szCs w:val="20"/>
        </w:rPr>
        <w:t>Husdyr</w:t>
      </w:r>
    </w:p>
    <w:p w14:paraId="76EA59B0" w14:textId="77777777" w:rsidR="005A7211" w:rsidRPr="00305E23" w:rsidRDefault="005A7211" w:rsidP="005A7211">
      <w:pPr>
        <w:rPr>
          <w:szCs w:val="20"/>
        </w:rPr>
      </w:pPr>
      <w:r w:rsidRPr="00305E23">
        <w:rPr>
          <w:szCs w:val="20"/>
        </w:rPr>
        <w:t xml:space="preserve">Husdyr må komme på besøg, men kan </w:t>
      </w:r>
      <w:r w:rsidR="006239A4">
        <w:rPr>
          <w:szCs w:val="20"/>
        </w:rPr>
        <w:t xml:space="preserve">desværre </w:t>
      </w:r>
      <w:r w:rsidRPr="00305E23">
        <w:rPr>
          <w:szCs w:val="20"/>
        </w:rPr>
        <w:t xml:space="preserve">ikke bo på </w:t>
      </w:r>
      <w:r w:rsidR="00152068">
        <w:rPr>
          <w:szCs w:val="20"/>
        </w:rPr>
        <w:t>ROK</w:t>
      </w:r>
      <w:r w:rsidRPr="00305E23">
        <w:rPr>
          <w:szCs w:val="20"/>
        </w:rPr>
        <w:t>.</w:t>
      </w:r>
    </w:p>
    <w:p w14:paraId="177FAA34" w14:textId="77777777" w:rsidR="005A7211" w:rsidRPr="00305E23" w:rsidRDefault="005A7211" w:rsidP="005A7211">
      <w:pPr>
        <w:rPr>
          <w:szCs w:val="20"/>
        </w:rPr>
      </w:pPr>
    </w:p>
    <w:p w14:paraId="17B14AB6" w14:textId="77777777" w:rsidR="005A7211" w:rsidRPr="00305E23" w:rsidRDefault="005A7211" w:rsidP="005A7211">
      <w:pPr>
        <w:rPr>
          <w:b/>
          <w:szCs w:val="20"/>
        </w:rPr>
      </w:pPr>
      <w:r w:rsidRPr="00305E23">
        <w:rPr>
          <w:b/>
          <w:szCs w:val="20"/>
        </w:rPr>
        <w:t>Rygning</w:t>
      </w:r>
      <w:r w:rsidR="0066774D">
        <w:rPr>
          <w:b/>
          <w:szCs w:val="20"/>
        </w:rPr>
        <w:t xml:space="preserve"> og alkohol</w:t>
      </w:r>
    </w:p>
    <w:p w14:paraId="078BD5FA" w14:textId="77777777" w:rsidR="005A7211" w:rsidRPr="0066774D" w:rsidRDefault="00152068" w:rsidP="005A7211">
      <w:pPr>
        <w:rPr>
          <w:szCs w:val="20"/>
        </w:rPr>
      </w:pPr>
      <w:r>
        <w:rPr>
          <w:szCs w:val="20"/>
        </w:rPr>
        <w:t>ROK</w:t>
      </w:r>
      <w:r w:rsidR="005A7211" w:rsidRPr="00305E23">
        <w:rPr>
          <w:szCs w:val="20"/>
        </w:rPr>
        <w:t xml:space="preserve"> er røgfri</w:t>
      </w:r>
      <w:r w:rsidR="00722FFB">
        <w:rPr>
          <w:szCs w:val="20"/>
        </w:rPr>
        <w:t>. Det gælder også e-cigaretter.</w:t>
      </w:r>
      <w:r w:rsidR="0066774D">
        <w:rPr>
          <w:szCs w:val="20"/>
        </w:rPr>
        <w:t xml:space="preserve"> </w:t>
      </w:r>
      <w:r w:rsidR="005A7211" w:rsidRPr="00305E23">
        <w:rPr>
          <w:szCs w:val="20"/>
        </w:rPr>
        <w:t xml:space="preserve">Personalet kan hjælpe med at bestille produkter til afvænning. </w:t>
      </w:r>
      <w:r w:rsidR="0066774D">
        <w:rPr>
          <w:szCs w:val="20"/>
        </w:rPr>
        <w:t>P</w:t>
      </w:r>
      <w:r w:rsidR="005A7211" w:rsidRPr="00305E23">
        <w:rPr>
          <w:szCs w:val="20"/>
        </w:rPr>
        <w:t>rodukterne er for egen regning.</w:t>
      </w:r>
      <w:r w:rsidR="0066774D">
        <w:rPr>
          <w:szCs w:val="20"/>
        </w:rPr>
        <w:t xml:space="preserve"> Det er muligt at ryge udenfor i dertilhørende område.</w:t>
      </w:r>
    </w:p>
    <w:p w14:paraId="1A9C9198" w14:textId="77777777" w:rsidR="0066774D" w:rsidRDefault="00152068" w:rsidP="005A7211">
      <w:pPr>
        <w:rPr>
          <w:szCs w:val="20"/>
        </w:rPr>
      </w:pPr>
      <w:r>
        <w:rPr>
          <w:szCs w:val="20"/>
        </w:rPr>
        <w:t>ROK</w:t>
      </w:r>
      <w:r w:rsidR="005A7211" w:rsidRPr="00305E23">
        <w:rPr>
          <w:szCs w:val="20"/>
        </w:rPr>
        <w:t xml:space="preserve"> serverer ikke alkohol. Ved højtider</w:t>
      </w:r>
      <w:r w:rsidR="0066774D">
        <w:rPr>
          <w:szCs w:val="20"/>
        </w:rPr>
        <w:t xml:space="preserve"> tilbydes alkoholfri vin og øl.</w:t>
      </w:r>
    </w:p>
    <w:p w14:paraId="038A296C" w14:textId="77777777" w:rsidR="005A7211" w:rsidRDefault="0066774D" w:rsidP="005A7211">
      <w:pPr>
        <w:rPr>
          <w:szCs w:val="20"/>
        </w:rPr>
      </w:pPr>
      <w:r>
        <w:rPr>
          <w:szCs w:val="20"/>
        </w:rPr>
        <w:t>Indtag af alkohol på egen stue er tilladt, men ikke i fællesrum.</w:t>
      </w:r>
      <w:r w:rsidR="005A7211" w:rsidRPr="00305E23">
        <w:rPr>
          <w:szCs w:val="20"/>
        </w:rPr>
        <w:t xml:space="preserve"> </w:t>
      </w:r>
    </w:p>
    <w:p w14:paraId="6663C65C" w14:textId="77777777" w:rsidR="005A7211" w:rsidRPr="00305E23" w:rsidRDefault="005A7211" w:rsidP="005A7211">
      <w:pPr>
        <w:rPr>
          <w:szCs w:val="20"/>
        </w:rPr>
      </w:pPr>
    </w:p>
    <w:p w14:paraId="1CBDA51F" w14:textId="77777777" w:rsidR="005A7211" w:rsidRPr="00305E23" w:rsidRDefault="005A7211" w:rsidP="005A7211">
      <w:pPr>
        <w:rPr>
          <w:b/>
          <w:szCs w:val="20"/>
        </w:rPr>
      </w:pPr>
      <w:r w:rsidRPr="00305E23">
        <w:rPr>
          <w:b/>
          <w:szCs w:val="20"/>
        </w:rPr>
        <w:t>Penge og værdier</w:t>
      </w:r>
    </w:p>
    <w:p w14:paraId="327446BE" w14:textId="77777777" w:rsidR="00602523" w:rsidRPr="009A6D1F" w:rsidRDefault="002442E2" w:rsidP="00602523">
      <w:pPr>
        <w:rPr>
          <w:szCs w:val="20"/>
        </w:rPr>
      </w:pPr>
      <w:r>
        <w:rPr>
          <w:szCs w:val="20"/>
        </w:rPr>
        <w:t xml:space="preserve">ROK må, af juridiske årsager, ikke tilbyde opbevaring af dine kontanter/værdigenstande. Såfremt du alligevel medbringer dette, sker det på eget ansvar. </w:t>
      </w:r>
    </w:p>
    <w:p w14:paraId="31CAAE82" w14:textId="77777777" w:rsidR="005A7211" w:rsidRDefault="005A7211" w:rsidP="005A7211">
      <w:pPr>
        <w:rPr>
          <w:b/>
          <w:szCs w:val="20"/>
        </w:rPr>
      </w:pPr>
    </w:p>
    <w:p w14:paraId="47956FA4" w14:textId="77777777" w:rsidR="005A7211" w:rsidRPr="00305E23" w:rsidRDefault="005A7211" w:rsidP="005A7211">
      <w:pPr>
        <w:rPr>
          <w:szCs w:val="20"/>
        </w:rPr>
      </w:pPr>
      <w:r w:rsidRPr="00305E23">
        <w:rPr>
          <w:b/>
          <w:szCs w:val="20"/>
        </w:rPr>
        <w:t>Forsikring</w:t>
      </w:r>
      <w:r w:rsidRPr="00305E23">
        <w:rPr>
          <w:szCs w:val="20"/>
        </w:rPr>
        <w:t xml:space="preserve"> </w:t>
      </w:r>
    </w:p>
    <w:p w14:paraId="4AE8CC2E" w14:textId="77777777" w:rsidR="00F04485" w:rsidRPr="00F04485" w:rsidRDefault="00F04485" w:rsidP="00F04485">
      <w:pPr>
        <w:rPr>
          <w:szCs w:val="20"/>
        </w:rPr>
      </w:pPr>
      <w:r w:rsidRPr="00F04485">
        <w:rPr>
          <w:szCs w:val="20"/>
        </w:rPr>
        <w:t xml:space="preserve">Eftersom opbevaring af dine ejendele sker på eget ansvar, bør du sørge for at du er omfattet af din egen indbo-/familieforsikring under opholdet, hvis der skulle ske skade på, eller tyveri af dine ejendele. </w:t>
      </w:r>
    </w:p>
    <w:p w14:paraId="5FEDE63D" w14:textId="77777777" w:rsidR="005A7211" w:rsidRDefault="00F04485" w:rsidP="00F04485">
      <w:pPr>
        <w:rPr>
          <w:szCs w:val="20"/>
        </w:rPr>
      </w:pPr>
      <w:r w:rsidRPr="00F04485">
        <w:rPr>
          <w:szCs w:val="20"/>
        </w:rPr>
        <w:t>Det er i den forbindelse en god idé at oplyse dit forsikringsselskab om, at du er på et midlertidigt ophold på ROK.</w:t>
      </w:r>
    </w:p>
    <w:p w14:paraId="44A690B8" w14:textId="77777777" w:rsidR="00F04485" w:rsidRDefault="00F04485" w:rsidP="00F04485">
      <w:pPr>
        <w:rPr>
          <w:szCs w:val="20"/>
        </w:rPr>
      </w:pPr>
    </w:p>
    <w:p w14:paraId="450AC586" w14:textId="77777777" w:rsidR="00F04485" w:rsidRPr="00F04485" w:rsidRDefault="00F04485" w:rsidP="00F04485">
      <w:pPr>
        <w:rPr>
          <w:b/>
          <w:szCs w:val="20"/>
        </w:rPr>
      </w:pPr>
      <w:r w:rsidRPr="00F04485">
        <w:rPr>
          <w:b/>
          <w:szCs w:val="20"/>
        </w:rPr>
        <w:t>Erstatning for skader på ting</w:t>
      </w:r>
    </w:p>
    <w:p w14:paraId="494887FC" w14:textId="77777777" w:rsidR="00F04485" w:rsidRDefault="00F04485" w:rsidP="00F04485">
      <w:pPr>
        <w:rPr>
          <w:szCs w:val="20"/>
        </w:rPr>
      </w:pPr>
      <w:r w:rsidRPr="00F04485">
        <w:rPr>
          <w:szCs w:val="20"/>
        </w:rPr>
        <w:t>Hvis personalet under arbejdet er så uheldig at ødelægge nogle af dine ting, så er der mulighed for, at du kan få erstatning, hvis personalet er erstatningsansvarlig ifølge Erstatningsansvarsloven. Det betyder</w:t>
      </w:r>
      <w:r>
        <w:rPr>
          <w:szCs w:val="20"/>
        </w:rPr>
        <w:t>,</w:t>
      </w:r>
      <w:r w:rsidRPr="00F04485">
        <w:rPr>
          <w:szCs w:val="20"/>
        </w:rPr>
        <w:t xml:space="preserve"> at det kræver</w:t>
      </w:r>
      <w:r>
        <w:rPr>
          <w:szCs w:val="20"/>
        </w:rPr>
        <w:t>,</w:t>
      </w:r>
      <w:r w:rsidRPr="00F04485">
        <w:rPr>
          <w:szCs w:val="20"/>
        </w:rPr>
        <w:t xml:space="preserve"> at personalet har gjort noget forkert, har lavet en påviselig fejl eller forsømmelse</w:t>
      </w:r>
      <w:r>
        <w:rPr>
          <w:szCs w:val="20"/>
        </w:rPr>
        <w:t>,</w:t>
      </w:r>
      <w:r w:rsidRPr="00F04485">
        <w:rPr>
          <w:szCs w:val="20"/>
        </w:rPr>
        <w:t xml:space="preserve"> og at de øvrige betingelser i loven er opfyldte. Hændelige skader og almin</w:t>
      </w:r>
      <w:r>
        <w:rPr>
          <w:szCs w:val="20"/>
        </w:rPr>
        <w:t>deligt slidtage erstattes ikke.</w:t>
      </w:r>
    </w:p>
    <w:p w14:paraId="7E95B45F" w14:textId="77777777" w:rsidR="00720F30" w:rsidRPr="00077A42" w:rsidRDefault="00077A42" w:rsidP="00F04485">
      <w:pPr>
        <w:rPr>
          <w:b/>
          <w:szCs w:val="20"/>
        </w:rPr>
      </w:pPr>
      <w:r>
        <w:rPr>
          <w:szCs w:val="20"/>
        </w:rPr>
        <w:t xml:space="preserve">                                            </w:t>
      </w:r>
      <w:r>
        <w:rPr>
          <w:b/>
          <w:szCs w:val="20"/>
        </w:rPr>
        <w:t xml:space="preserve">    7</w:t>
      </w:r>
    </w:p>
    <w:p w14:paraId="50359AF2" w14:textId="77777777" w:rsidR="005A7211" w:rsidRPr="00305E23" w:rsidRDefault="005A7211" w:rsidP="005A7211">
      <w:pPr>
        <w:rPr>
          <w:b/>
          <w:szCs w:val="20"/>
        </w:rPr>
      </w:pPr>
      <w:r w:rsidRPr="00305E23">
        <w:rPr>
          <w:b/>
          <w:szCs w:val="20"/>
        </w:rPr>
        <w:t>Dit mål og forventninger til opholdet</w:t>
      </w:r>
    </w:p>
    <w:p w14:paraId="33860843" w14:textId="77777777" w:rsidR="00720F30" w:rsidRDefault="006239A4" w:rsidP="005A7211">
      <w:pPr>
        <w:rPr>
          <w:szCs w:val="20"/>
        </w:rPr>
      </w:pPr>
      <w:r>
        <w:rPr>
          <w:szCs w:val="20"/>
        </w:rPr>
        <w:t>Det er vigtigt, at vi kender</w:t>
      </w:r>
      <w:r w:rsidR="00F04485">
        <w:rPr>
          <w:szCs w:val="20"/>
        </w:rPr>
        <w:t xml:space="preserve"> </w:t>
      </w:r>
      <w:r w:rsidR="005A7211" w:rsidRPr="00305E23">
        <w:rPr>
          <w:szCs w:val="20"/>
        </w:rPr>
        <w:t>dine forventninger</w:t>
      </w:r>
      <w:r w:rsidR="00720F30">
        <w:rPr>
          <w:szCs w:val="20"/>
        </w:rPr>
        <w:t xml:space="preserve"> til</w:t>
      </w:r>
      <w:r w:rsidR="00F04485">
        <w:rPr>
          <w:szCs w:val="20"/>
        </w:rPr>
        <w:t xml:space="preserve"> opholdet</w:t>
      </w:r>
      <w:r w:rsidR="00152068">
        <w:rPr>
          <w:szCs w:val="20"/>
        </w:rPr>
        <w:t xml:space="preserve">. Derfor vil vi indenfor </w:t>
      </w:r>
      <w:r w:rsidR="005A7211" w:rsidRPr="00305E23">
        <w:rPr>
          <w:szCs w:val="20"/>
        </w:rPr>
        <w:t>5 hverdage afholde et møde med di</w:t>
      </w:r>
      <w:r>
        <w:rPr>
          <w:szCs w:val="20"/>
        </w:rPr>
        <w:t>g og gerne dine pårørende</w:t>
      </w:r>
      <w:r w:rsidR="00F04485">
        <w:rPr>
          <w:szCs w:val="20"/>
        </w:rPr>
        <w:t>,</w:t>
      </w:r>
      <w:r w:rsidR="005A7211" w:rsidRPr="00305E23">
        <w:rPr>
          <w:szCs w:val="20"/>
        </w:rPr>
        <w:t xml:space="preserve"> du ønsker</w:t>
      </w:r>
      <w:r w:rsidR="00F04485">
        <w:rPr>
          <w:szCs w:val="20"/>
        </w:rPr>
        <w:t>,</w:t>
      </w:r>
      <w:r w:rsidR="005A7211" w:rsidRPr="00305E23">
        <w:rPr>
          <w:szCs w:val="20"/>
        </w:rPr>
        <w:t xml:space="preserve"> skal deltage. På mødet er det </w:t>
      </w:r>
      <w:r w:rsidR="00720F30">
        <w:rPr>
          <w:szCs w:val="20"/>
        </w:rPr>
        <w:t xml:space="preserve">derfor </w:t>
      </w:r>
      <w:r w:rsidR="005A7211" w:rsidRPr="00305E23">
        <w:rPr>
          <w:szCs w:val="20"/>
        </w:rPr>
        <w:t xml:space="preserve">vigtigt, at du fortæller os, hvad du gerne vil opnå med opholdet. Vi vil sammen sætte et realistisk og opnåeligt mål med udgangspunkt i dine ønsker. Vi vil aftale, hvad der skal sættes i gang af aktiviteter og træning, hvad du selv skal gøre, og hvad hver enkelt fagperson skal støtte dig i. </w:t>
      </w:r>
    </w:p>
    <w:p w14:paraId="37F7BDB8" w14:textId="77777777" w:rsidR="007A7A34" w:rsidRPr="00305E23" w:rsidRDefault="00720F30" w:rsidP="005A7211">
      <w:pPr>
        <w:rPr>
          <w:b/>
          <w:szCs w:val="20"/>
        </w:rPr>
      </w:pPr>
      <w:r>
        <w:rPr>
          <w:szCs w:val="20"/>
        </w:rPr>
        <w:t>Personalet vil</w:t>
      </w:r>
      <w:r w:rsidR="007A7A34">
        <w:rPr>
          <w:szCs w:val="20"/>
        </w:rPr>
        <w:t xml:space="preserve"> løbende vurdere din fysiske og psykiske formåen samt døgnrytme og almene tilstand. Alt dette med henblik på at skabe </w:t>
      </w:r>
      <w:r>
        <w:rPr>
          <w:szCs w:val="20"/>
        </w:rPr>
        <w:t>et optimalt og realistisk forløb i</w:t>
      </w:r>
      <w:r w:rsidR="007A7A34">
        <w:rPr>
          <w:szCs w:val="20"/>
        </w:rPr>
        <w:t xml:space="preserve"> dit ophold på ROK.</w:t>
      </w:r>
    </w:p>
    <w:p w14:paraId="36360B58" w14:textId="77777777" w:rsidR="005A7211" w:rsidRDefault="005A7211" w:rsidP="005A7211">
      <w:pPr>
        <w:rPr>
          <w:szCs w:val="20"/>
        </w:rPr>
      </w:pPr>
    </w:p>
    <w:p w14:paraId="525DFE18" w14:textId="77777777" w:rsidR="005A7211" w:rsidRPr="00305E23" w:rsidRDefault="005A7211" w:rsidP="005A7211">
      <w:pPr>
        <w:rPr>
          <w:b/>
          <w:szCs w:val="20"/>
        </w:rPr>
      </w:pPr>
      <w:r w:rsidRPr="00305E23">
        <w:rPr>
          <w:b/>
          <w:szCs w:val="20"/>
        </w:rPr>
        <w:t xml:space="preserve">Hverdagen på </w:t>
      </w:r>
      <w:r w:rsidR="00152068">
        <w:rPr>
          <w:b/>
          <w:szCs w:val="20"/>
        </w:rPr>
        <w:t>ROK</w:t>
      </w:r>
    </w:p>
    <w:p w14:paraId="7AE9B15D" w14:textId="77777777" w:rsidR="003A252B" w:rsidRPr="00305E23" w:rsidRDefault="005A7211" w:rsidP="003A252B">
      <w:pPr>
        <w:rPr>
          <w:szCs w:val="20"/>
        </w:rPr>
      </w:pPr>
      <w:r w:rsidRPr="00305E23">
        <w:rPr>
          <w:szCs w:val="20"/>
        </w:rPr>
        <w:t>I Aabenraa Kommune er rehabilitering (hjælp til selvhjælp) et nøgleord. Det vil sige, at hjælpen varierer fra borger til borger, og du vil opleve, at der kan</w:t>
      </w:r>
      <w:r w:rsidR="007A7A34">
        <w:rPr>
          <w:szCs w:val="20"/>
        </w:rPr>
        <w:t xml:space="preserve"> være stor forskel på den hjælp/støtte </w:t>
      </w:r>
      <w:r w:rsidRPr="00305E23">
        <w:rPr>
          <w:szCs w:val="20"/>
        </w:rPr>
        <w:t xml:space="preserve">du får, sammenlignet med </w:t>
      </w:r>
      <w:r w:rsidR="000D024C">
        <w:rPr>
          <w:szCs w:val="20"/>
        </w:rPr>
        <w:t>dét</w:t>
      </w:r>
      <w:r w:rsidRPr="00305E23">
        <w:rPr>
          <w:szCs w:val="20"/>
        </w:rPr>
        <w:t xml:space="preserve"> en anden </w:t>
      </w:r>
      <w:r w:rsidR="000D024C">
        <w:rPr>
          <w:szCs w:val="20"/>
        </w:rPr>
        <w:t>borger tilbydes.</w:t>
      </w:r>
    </w:p>
    <w:p w14:paraId="72462409" w14:textId="77777777" w:rsidR="001A2E12" w:rsidRDefault="001A2E12" w:rsidP="000C6FE7">
      <w:pPr>
        <w:rPr>
          <w:b/>
          <w:bCs/>
          <w:szCs w:val="20"/>
        </w:rPr>
      </w:pPr>
    </w:p>
    <w:p w14:paraId="07E152CD" w14:textId="77777777" w:rsidR="000C6FE7" w:rsidRPr="000C6FE7" w:rsidRDefault="000C6FE7" w:rsidP="000C6FE7">
      <w:pPr>
        <w:rPr>
          <w:b/>
          <w:bCs/>
          <w:szCs w:val="20"/>
        </w:rPr>
      </w:pPr>
      <w:r w:rsidRPr="000C6FE7">
        <w:rPr>
          <w:b/>
          <w:bCs/>
          <w:szCs w:val="20"/>
        </w:rPr>
        <w:t>Flytning til anden matrikel under opholdet</w:t>
      </w:r>
    </w:p>
    <w:p w14:paraId="6A323ABE" w14:textId="77777777" w:rsidR="000C6FE7" w:rsidRPr="0016492F" w:rsidRDefault="000C6FE7" w:rsidP="000C6FE7">
      <w:pPr>
        <w:rPr>
          <w:szCs w:val="20"/>
        </w:rPr>
      </w:pPr>
      <w:r w:rsidRPr="0016492F">
        <w:rPr>
          <w:szCs w:val="20"/>
        </w:rPr>
        <w:t xml:space="preserve">I forbindelse med dit ophold på </w:t>
      </w:r>
      <w:r w:rsidR="00152068">
        <w:rPr>
          <w:szCs w:val="20"/>
        </w:rPr>
        <w:t>ROK</w:t>
      </w:r>
      <w:r w:rsidRPr="0016492F">
        <w:rPr>
          <w:szCs w:val="20"/>
        </w:rPr>
        <w:t xml:space="preserve"> kan det være, at du skal flytte til en anden matrikel. </w:t>
      </w:r>
    </w:p>
    <w:p w14:paraId="240474AD" w14:textId="77777777" w:rsidR="007A7A34" w:rsidRDefault="006B19CF" w:rsidP="000C6FE7">
      <w:pPr>
        <w:rPr>
          <w:szCs w:val="20"/>
        </w:rPr>
      </w:pPr>
      <w:r>
        <w:rPr>
          <w:szCs w:val="20"/>
        </w:rPr>
        <w:t>Det kan</w:t>
      </w:r>
      <w:r w:rsidR="000C6FE7" w:rsidRPr="0016492F">
        <w:rPr>
          <w:szCs w:val="20"/>
        </w:rPr>
        <w:t xml:space="preserve"> f.eks. </w:t>
      </w:r>
      <w:r>
        <w:rPr>
          <w:szCs w:val="20"/>
        </w:rPr>
        <w:t xml:space="preserve">være at du </w:t>
      </w:r>
      <w:r w:rsidR="00356C4D">
        <w:rPr>
          <w:szCs w:val="20"/>
        </w:rPr>
        <w:t>skal flytte på</w:t>
      </w:r>
      <w:r>
        <w:rPr>
          <w:szCs w:val="20"/>
        </w:rPr>
        <w:t xml:space="preserve"> plejehjem</w:t>
      </w:r>
      <w:r w:rsidR="000C6FE7" w:rsidRPr="0016492F">
        <w:rPr>
          <w:szCs w:val="20"/>
        </w:rPr>
        <w:t xml:space="preserve"> </w:t>
      </w:r>
      <w:r>
        <w:rPr>
          <w:szCs w:val="20"/>
        </w:rPr>
        <w:t>og derfor skal afvente at en bolig bliver ledig. I sådan et tilfælde har kommunen andre midlertidige boliger.</w:t>
      </w:r>
    </w:p>
    <w:p w14:paraId="59FCC8AB" w14:textId="77777777" w:rsidR="000C6FE7" w:rsidRDefault="00356C4D" w:rsidP="000C6FE7">
      <w:pPr>
        <w:rPr>
          <w:szCs w:val="20"/>
        </w:rPr>
      </w:pPr>
      <w:r>
        <w:rPr>
          <w:szCs w:val="20"/>
        </w:rPr>
        <w:t>En flytning mellem matrikler foregår</w:t>
      </w:r>
      <w:r w:rsidR="000C6FE7" w:rsidRPr="0016492F">
        <w:rPr>
          <w:szCs w:val="20"/>
        </w:rPr>
        <w:t xml:space="preserve"> i dialog mellem</w:t>
      </w:r>
      <w:r>
        <w:rPr>
          <w:szCs w:val="20"/>
        </w:rPr>
        <w:t xml:space="preserve"> dig som borger, dine pårørende og visitationen</w:t>
      </w:r>
      <w:r w:rsidR="000C6FE7" w:rsidRPr="0016492F">
        <w:rPr>
          <w:szCs w:val="20"/>
        </w:rPr>
        <w:t>.</w:t>
      </w:r>
    </w:p>
    <w:p w14:paraId="51AB2E53" w14:textId="77777777" w:rsidR="00F04485" w:rsidRDefault="00F04485" w:rsidP="000C6FE7">
      <w:pPr>
        <w:rPr>
          <w:szCs w:val="20"/>
        </w:rPr>
      </w:pPr>
    </w:p>
    <w:p w14:paraId="2F1CF6B4" w14:textId="77777777" w:rsidR="00F04485" w:rsidRPr="00F04485" w:rsidRDefault="00F04485" w:rsidP="00F04485">
      <w:pPr>
        <w:rPr>
          <w:b/>
          <w:szCs w:val="20"/>
        </w:rPr>
      </w:pPr>
      <w:r w:rsidRPr="00F04485">
        <w:rPr>
          <w:b/>
          <w:szCs w:val="20"/>
        </w:rPr>
        <w:t>Tøj og vask</w:t>
      </w:r>
    </w:p>
    <w:p w14:paraId="053114FC" w14:textId="77777777" w:rsidR="00F04485" w:rsidRDefault="00F04485" w:rsidP="00F04485">
      <w:pPr>
        <w:rPr>
          <w:szCs w:val="20"/>
        </w:rPr>
      </w:pPr>
      <w:r w:rsidRPr="00F04485">
        <w:rPr>
          <w:szCs w:val="20"/>
        </w:rPr>
        <w:t>Hvis du ønsker, at ROK vasker dit tøj, skal du medbringe tøj der kan tåle maskinvaskes ved min. 60 grader og tørretumbler ved lav varme. Dvs. medbring ikke uld, silke o. lign. På ROK vaskes tøjet i tøjposer (én til kulørt og én til kogevask), for at undgå at forveksle dit tøj med andres.</w:t>
      </w:r>
    </w:p>
    <w:p w14:paraId="46FEC6DC" w14:textId="77777777" w:rsidR="006239A4" w:rsidRPr="00077A42" w:rsidRDefault="00077A42" w:rsidP="00F04485">
      <w:pPr>
        <w:rPr>
          <w:b/>
          <w:szCs w:val="20"/>
        </w:rPr>
      </w:pPr>
      <w:r>
        <w:rPr>
          <w:szCs w:val="20"/>
        </w:rPr>
        <w:t xml:space="preserve">                                             </w:t>
      </w:r>
      <w:r>
        <w:rPr>
          <w:b/>
          <w:szCs w:val="20"/>
        </w:rPr>
        <w:t>4</w:t>
      </w:r>
    </w:p>
    <w:p w14:paraId="371FD26B" w14:textId="77777777" w:rsidR="003A252B" w:rsidRPr="00305E23" w:rsidRDefault="003A252B" w:rsidP="003A252B">
      <w:pPr>
        <w:rPr>
          <w:b/>
          <w:szCs w:val="20"/>
        </w:rPr>
      </w:pPr>
      <w:r w:rsidRPr="00305E23">
        <w:rPr>
          <w:b/>
          <w:szCs w:val="20"/>
        </w:rPr>
        <w:lastRenderedPageBreak/>
        <w:t xml:space="preserve">Rehabilitering </w:t>
      </w:r>
    </w:p>
    <w:p w14:paraId="5AD82D4F" w14:textId="77777777" w:rsidR="003A252B" w:rsidRPr="00305E23" w:rsidRDefault="003A252B" w:rsidP="003A252B">
      <w:pPr>
        <w:rPr>
          <w:szCs w:val="20"/>
        </w:rPr>
      </w:pPr>
      <w:r w:rsidRPr="00305E23">
        <w:rPr>
          <w:szCs w:val="20"/>
        </w:rPr>
        <w:t xml:space="preserve">Din træning vil blive tilrettelagt efter de mål, du har for opholdet. Alle der er på ophold på </w:t>
      </w:r>
      <w:r w:rsidR="00152068">
        <w:rPr>
          <w:szCs w:val="20"/>
        </w:rPr>
        <w:t>ROK</w:t>
      </w:r>
      <w:r w:rsidRPr="00305E23">
        <w:rPr>
          <w:szCs w:val="20"/>
        </w:rPr>
        <w:t xml:space="preserve"> skal aktivt deltage i og træne gennem de daglige aktiviteter</w:t>
      </w:r>
      <w:r w:rsidR="006239A4">
        <w:rPr>
          <w:szCs w:val="20"/>
        </w:rPr>
        <w:t>.</w:t>
      </w:r>
    </w:p>
    <w:p w14:paraId="324F12C1" w14:textId="77777777" w:rsidR="003A252B" w:rsidRDefault="003A252B" w:rsidP="003A252B"/>
    <w:p w14:paraId="1E8F54E6" w14:textId="77777777" w:rsidR="003A252B" w:rsidRDefault="003A252B" w:rsidP="003A252B">
      <w:pPr>
        <w:rPr>
          <w:szCs w:val="20"/>
        </w:rPr>
      </w:pPr>
      <w:r w:rsidRPr="00305E23">
        <w:rPr>
          <w:szCs w:val="20"/>
        </w:rPr>
        <w:t>Du vil dagligt træ</w:t>
      </w:r>
      <w:r w:rsidR="00B56401">
        <w:rPr>
          <w:szCs w:val="20"/>
        </w:rPr>
        <w:t>ne selv og/eller sammen med SOSU</w:t>
      </w:r>
      <w:r w:rsidRPr="00305E23">
        <w:rPr>
          <w:szCs w:val="20"/>
        </w:rPr>
        <w:t>-personale eller sygeplejerske ved at deltage aktivt i din egen pleje og opgaver i dagligdagen f.eks. ved at dække bord, rede seng, tage tøj af/på, udføre personlig pleje, gøre rent, tage din medicin og dosere din medicin m.v.</w:t>
      </w:r>
    </w:p>
    <w:p w14:paraId="7BB8CCC6" w14:textId="77777777" w:rsidR="006239A4" w:rsidRPr="00305E23" w:rsidRDefault="006239A4" w:rsidP="003A252B">
      <w:pPr>
        <w:rPr>
          <w:szCs w:val="20"/>
        </w:rPr>
      </w:pPr>
    </w:p>
    <w:p w14:paraId="7B94C43B" w14:textId="77777777" w:rsidR="004F57D2" w:rsidRPr="00305E23" w:rsidRDefault="004F57D2" w:rsidP="004F57D2">
      <w:pPr>
        <w:rPr>
          <w:szCs w:val="20"/>
        </w:rPr>
      </w:pPr>
      <w:r w:rsidRPr="00305E23">
        <w:rPr>
          <w:szCs w:val="20"/>
        </w:rPr>
        <w:t>Er du på et rehabiliteringsophold, vil du sammen med en terapeut aftale hvilken øvrig tr</w:t>
      </w:r>
      <w:r w:rsidR="00356C4D">
        <w:rPr>
          <w:szCs w:val="20"/>
        </w:rPr>
        <w:t>æning, du har behov for</w:t>
      </w:r>
      <w:r w:rsidRPr="00305E23">
        <w:rPr>
          <w:szCs w:val="20"/>
        </w:rPr>
        <w:t xml:space="preserve"> samme</w:t>
      </w:r>
      <w:r w:rsidR="00356C4D">
        <w:rPr>
          <w:szCs w:val="20"/>
        </w:rPr>
        <w:t xml:space="preserve">n med træningsassistent, ergoterapeut og/eller </w:t>
      </w:r>
      <w:r w:rsidRPr="00305E23">
        <w:rPr>
          <w:szCs w:val="20"/>
        </w:rPr>
        <w:t xml:space="preserve">fysioterapeut. Det er vigtigt, at I aftaler, hvad du selv skal gøre, og hvad du skal gøre sammen med plejepersonalet, træningsassistent og/eller terapeut. </w:t>
      </w:r>
    </w:p>
    <w:p w14:paraId="153918D4" w14:textId="77777777" w:rsidR="004F57D2" w:rsidRDefault="004F57D2" w:rsidP="004F57D2">
      <w:pPr>
        <w:rPr>
          <w:szCs w:val="20"/>
        </w:rPr>
      </w:pPr>
    </w:p>
    <w:p w14:paraId="4A7A2733" w14:textId="77777777" w:rsidR="004F57D2" w:rsidRPr="00305E23" w:rsidRDefault="004F57D2" w:rsidP="004F57D2">
      <w:pPr>
        <w:rPr>
          <w:b/>
          <w:szCs w:val="20"/>
        </w:rPr>
      </w:pPr>
      <w:r w:rsidRPr="00305E23">
        <w:rPr>
          <w:b/>
          <w:szCs w:val="20"/>
        </w:rPr>
        <w:t xml:space="preserve">Opfølgningsmøder </w:t>
      </w:r>
    </w:p>
    <w:p w14:paraId="4B3EB37B" w14:textId="77777777" w:rsidR="004F57D2" w:rsidRPr="00305E23" w:rsidRDefault="004F57D2" w:rsidP="004F57D2">
      <w:pPr>
        <w:rPr>
          <w:szCs w:val="20"/>
        </w:rPr>
      </w:pPr>
      <w:r w:rsidRPr="00305E23">
        <w:rPr>
          <w:szCs w:val="20"/>
        </w:rPr>
        <w:t xml:space="preserve">Under dit ophold er vi løbende i kontakt med visitator, og du vil blive inviteret til møder, hvor visitator, plejepersonale, terapeut og eventuelt andre samarbejdsparter deltager sammen med dig og </w:t>
      </w:r>
      <w:r w:rsidR="00356C4D">
        <w:rPr>
          <w:szCs w:val="20"/>
        </w:rPr>
        <w:t xml:space="preserve">gerne </w:t>
      </w:r>
      <w:r w:rsidRPr="00305E23">
        <w:rPr>
          <w:szCs w:val="20"/>
        </w:rPr>
        <w:t xml:space="preserve">dine pårørende. På mødet gennemgår og justerer vi planen for dit ophold. </w:t>
      </w:r>
    </w:p>
    <w:p w14:paraId="3F785B5D" w14:textId="77777777" w:rsidR="004F57D2" w:rsidRPr="00305E23" w:rsidRDefault="004F57D2" w:rsidP="004F57D2">
      <w:pPr>
        <w:rPr>
          <w:szCs w:val="20"/>
        </w:rPr>
      </w:pPr>
    </w:p>
    <w:p w14:paraId="0755C4EC" w14:textId="77777777" w:rsidR="004F57D2" w:rsidRPr="00305E23" w:rsidRDefault="004F57D2" w:rsidP="004F57D2">
      <w:pPr>
        <w:rPr>
          <w:b/>
          <w:szCs w:val="20"/>
        </w:rPr>
      </w:pPr>
      <w:r w:rsidRPr="00305E23">
        <w:rPr>
          <w:b/>
          <w:szCs w:val="20"/>
        </w:rPr>
        <w:t xml:space="preserve">Spisetider </w:t>
      </w:r>
    </w:p>
    <w:p w14:paraId="007045D0" w14:textId="77777777" w:rsidR="004F57D2" w:rsidRPr="00305E23" w:rsidRDefault="004F57D2" w:rsidP="004F57D2">
      <w:pPr>
        <w:rPr>
          <w:szCs w:val="20"/>
        </w:rPr>
      </w:pPr>
      <w:r w:rsidRPr="00305E23">
        <w:rPr>
          <w:szCs w:val="20"/>
        </w:rPr>
        <w:t xml:space="preserve">Spisning foregår ca. i tidsrummene: </w:t>
      </w:r>
    </w:p>
    <w:p w14:paraId="6E32F940" w14:textId="77777777" w:rsidR="004F57D2" w:rsidRPr="00305E23" w:rsidRDefault="004F57D2" w:rsidP="004F57D2">
      <w:pPr>
        <w:rPr>
          <w:szCs w:val="20"/>
        </w:rPr>
      </w:pPr>
      <w:r w:rsidRPr="00305E23">
        <w:rPr>
          <w:szCs w:val="20"/>
        </w:rPr>
        <w:t xml:space="preserve">Morgen  </w:t>
      </w:r>
      <w:r w:rsidRPr="00305E23">
        <w:rPr>
          <w:szCs w:val="20"/>
        </w:rPr>
        <w:tab/>
        <w:t>07.30-10.30</w:t>
      </w:r>
    </w:p>
    <w:p w14:paraId="34911166" w14:textId="77777777" w:rsidR="004F57D2" w:rsidRPr="00305E23" w:rsidRDefault="004F57D2" w:rsidP="004F57D2">
      <w:pPr>
        <w:rPr>
          <w:szCs w:val="20"/>
        </w:rPr>
      </w:pPr>
      <w:r w:rsidRPr="00305E23">
        <w:rPr>
          <w:szCs w:val="20"/>
        </w:rPr>
        <w:t xml:space="preserve">Middag  </w:t>
      </w:r>
      <w:r w:rsidRPr="00305E23">
        <w:rPr>
          <w:szCs w:val="20"/>
        </w:rPr>
        <w:tab/>
      </w:r>
      <w:r w:rsidR="000C2A44">
        <w:rPr>
          <w:szCs w:val="20"/>
        </w:rPr>
        <w:t>12.00-13.00</w:t>
      </w:r>
    </w:p>
    <w:p w14:paraId="3C5552E4" w14:textId="77777777" w:rsidR="004F57D2" w:rsidRDefault="00152068" w:rsidP="004F57D2">
      <w:pPr>
        <w:rPr>
          <w:szCs w:val="20"/>
        </w:rPr>
      </w:pPr>
      <w:r>
        <w:rPr>
          <w:szCs w:val="20"/>
        </w:rPr>
        <w:t xml:space="preserve">Aften </w:t>
      </w:r>
      <w:r>
        <w:rPr>
          <w:szCs w:val="20"/>
        </w:rPr>
        <w:tab/>
      </w:r>
      <w:r w:rsidR="000C2A44">
        <w:rPr>
          <w:szCs w:val="20"/>
        </w:rPr>
        <w:t>18.00-19.00</w:t>
      </w:r>
    </w:p>
    <w:p w14:paraId="3059D0B1" w14:textId="77777777" w:rsidR="000E7751" w:rsidRDefault="000E7751" w:rsidP="004F57D2">
      <w:pPr>
        <w:rPr>
          <w:szCs w:val="20"/>
        </w:rPr>
      </w:pPr>
    </w:p>
    <w:p w14:paraId="00A7E44E" w14:textId="77777777" w:rsidR="006B2FDB" w:rsidRDefault="000E7751" w:rsidP="004F57D2">
      <w:pPr>
        <w:rPr>
          <w:szCs w:val="20"/>
        </w:rPr>
      </w:pPr>
      <w:r>
        <w:rPr>
          <w:szCs w:val="20"/>
        </w:rPr>
        <w:t>Efterm</w:t>
      </w:r>
      <w:r w:rsidR="006A3564">
        <w:rPr>
          <w:szCs w:val="20"/>
        </w:rPr>
        <w:t>iddagskaff</w:t>
      </w:r>
      <w:r w:rsidR="00627CD9">
        <w:rPr>
          <w:szCs w:val="20"/>
        </w:rPr>
        <w:t>e a</w:t>
      </w:r>
      <w:r w:rsidR="0066774D">
        <w:rPr>
          <w:szCs w:val="20"/>
        </w:rPr>
        <w:t>nrettes i caféen</w:t>
      </w:r>
      <w:r w:rsidR="000C2A44">
        <w:rPr>
          <w:szCs w:val="20"/>
        </w:rPr>
        <w:t xml:space="preserve"> </w:t>
      </w:r>
      <w:r w:rsidR="0066774D">
        <w:rPr>
          <w:szCs w:val="20"/>
        </w:rPr>
        <w:t xml:space="preserve">omkring </w:t>
      </w:r>
      <w:r w:rsidR="000C2A44" w:rsidRPr="0066774D">
        <w:rPr>
          <w:szCs w:val="20"/>
        </w:rPr>
        <w:t xml:space="preserve">kl </w:t>
      </w:r>
      <w:r w:rsidR="0066774D">
        <w:rPr>
          <w:szCs w:val="20"/>
        </w:rPr>
        <w:t>15.30</w:t>
      </w:r>
      <w:r w:rsidR="00627CD9">
        <w:rPr>
          <w:szCs w:val="20"/>
        </w:rPr>
        <w:t>.</w:t>
      </w:r>
    </w:p>
    <w:p w14:paraId="43EE3B2F" w14:textId="77777777" w:rsidR="000E7751" w:rsidRDefault="0066774D" w:rsidP="004F57D2">
      <w:pPr>
        <w:rPr>
          <w:szCs w:val="20"/>
        </w:rPr>
      </w:pPr>
      <w:r>
        <w:rPr>
          <w:szCs w:val="20"/>
        </w:rPr>
        <w:t>Mellemmåltider kan udleveres af personalet hele døgnet.</w:t>
      </w:r>
    </w:p>
    <w:p w14:paraId="2561526B" w14:textId="77777777" w:rsidR="0066774D" w:rsidRDefault="0066774D" w:rsidP="004F57D2">
      <w:pPr>
        <w:rPr>
          <w:szCs w:val="20"/>
        </w:rPr>
      </w:pPr>
    </w:p>
    <w:p w14:paraId="21A397BB" w14:textId="77777777" w:rsidR="00356C4D" w:rsidRPr="00077A42" w:rsidRDefault="00077A42" w:rsidP="004F57D2">
      <w:pPr>
        <w:rPr>
          <w:b/>
          <w:szCs w:val="20"/>
        </w:rPr>
      </w:pPr>
      <w:r>
        <w:rPr>
          <w:szCs w:val="20"/>
        </w:rPr>
        <w:t xml:space="preserve">                                       </w:t>
      </w:r>
      <w:r w:rsidRPr="00077A42">
        <w:rPr>
          <w:b/>
          <w:szCs w:val="20"/>
        </w:rPr>
        <w:t>5</w:t>
      </w:r>
      <w:r>
        <w:rPr>
          <w:b/>
          <w:szCs w:val="20"/>
        </w:rPr>
        <w:t xml:space="preserve">                               </w:t>
      </w:r>
    </w:p>
    <w:p w14:paraId="1C00B801" w14:textId="77777777" w:rsidR="004F57D2" w:rsidRPr="00305E23" w:rsidRDefault="004F57D2" w:rsidP="004F57D2">
      <w:pPr>
        <w:rPr>
          <w:b/>
          <w:szCs w:val="20"/>
        </w:rPr>
      </w:pPr>
      <w:r w:rsidRPr="00305E23">
        <w:rPr>
          <w:b/>
          <w:szCs w:val="20"/>
        </w:rPr>
        <w:t>Besøg</w:t>
      </w:r>
    </w:p>
    <w:p w14:paraId="23D81262" w14:textId="24CDC3B4" w:rsidR="004F57D2" w:rsidRPr="00305E23" w:rsidRDefault="004F57D2" w:rsidP="004F57D2">
      <w:pPr>
        <w:rPr>
          <w:szCs w:val="20"/>
        </w:rPr>
      </w:pPr>
      <w:r w:rsidRPr="00305E23">
        <w:rPr>
          <w:szCs w:val="20"/>
        </w:rPr>
        <w:t xml:space="preserve">Pårørende er meget velkomne på </w:t>
      </w:r>
      <w:r w:rsidR="00152068">
        <w:rPr>
          <w:szCs w:val="20"/>
        </w:rPr>
        <w:t>ROK</w:t>
      </w:r>
      <w:r w:rsidRPr="00305E23">
        <w:rPr>
          <w:szCs w:val="20"/>
        </w:rPr>
        <w:t>. Vi har ingen</w:t>
      </w:r>
      <w:r w:rsidR="0024240A">
        <w:rPr>
          <w:szCs w:val="20"/>
        </w:rPr>
        <w:t xml:space="preserve"> faste besøgstider,</w:t>
      </w:r>
      <w:r w:rsidR="006621F4">
        <w:rPr>
          <w:szCs w:val="20"/>
        </w:rPr>
        <w:t xml:space="preserve"> men vi henstiller til, at besøg sker i tidsrummet kl. 10-12 samt kl. 16-20. I weekenden mellem kl 11-20. I disse tidsrum kan der fortsat være igangværende aktiviteter, som vi beder jer respektere ro til.</w:t>
      </w:r>
      <w:r w:rsidRPr="00305E23">
        <w:rPr>
          <w:szCs w:val="20"/>
        </w:rPr>
        <w:t xml:space="preserve"> </w:t>
      </w:r>
    </w:p>
    <w:p w14:paraId="3345F9F7" w14:textId="6698D7BB" w:rsidR="0024240A" w:rsidRPr="00305E23" w:rsidRDefault="00356C4D" w:rsidP="00723F20">
      <w:pPr>
        <w:rPr>
          <w:szCs w:val="20"/>
        </w:rPr>
      </w:pPr>
      <w:r>
        <w:rPr>
          <w:szCs w:val="20"/>
        </w:rPr>
        <w:t xml:space="preserve">Når der er gæster, prøver vi at give plads til privatlivet og </w:t>
      </w:r>
      <w:r w:rsidR="00723F20" w:rsidRPr="00305E23">
        <w:rPr>
          <w:szCs w:val="20"/>
        </w:rPr>
        <w:t>kigger</w:t>
      </w:r>
      <w:r>
        <w:rPr>
          <w:szCs w:val="20"/>
        </w:rPr>
        <w:t xml:space="preserve"> derfor ikke så ofte</w:t>
      </w:r>
      <w:r w:rsidR="00723F20" w:rsidRPr="00305E23">
        <w:rPr>
          <w:szCs w:val="20"/>
        </w:rPr>
        <w:t xml:space="preserve"> ind på stuerne, </w:t>
      </w:r>
      <w:r w:rsidR="00627CD9">
        <w:rPr>
          <w:szCs w:val="20"/>
        </w:rPr>
        <w:t>medmindre vi vurdere</w:t>
      </w:r>
      <w:r w:rsidR="006621F4">
        <w:rPr>
          <w:szCs w:val="20"/>
        </w:rPr>
        <w:t>r</w:t>
      </w:r>
      <w:r w:rsidR="00627CD9">
        <w:rPr>
          <w:szCs w:val="20"/>
        </w:rPr>
        <w:t>, at der er behov for det.</w:t>
      </w:r>
    </w:p>
    <w:p w14:paraId="1E9353B2" w14:textId="77777777" w:rsidR="000C2A44" w:rsidRDefault="000C2A44" w:rsidP="001C53F8">
      <w:pPr>
        <w:rPr>
          <w:szCs w:val="20"/>
        </w:rPr>
      </w:pPr>
      <w:r>
        <w:rPr>
          <w:szCs w:val="20"/>
        </w:rPr>
        <w:t>Dine pårørende</w:t>
      </w:r>
      <w:r w:rsidR="00723F20" w:rsidRPr="00305E23">
        <w:rPr>
          <w:szCs w:val="20"/>
        </w:rPr>
        <w:t xml:space="preserve"> er velkomne til s</w:t>
      </w:r>
      <w:r>
        <w:rPr>
          <w:szCs w:val="20"/>
        </w:rPr>
        <w:t>elv at lave kaffe/the i cafeen</w:t>
      </w:r>
      <w:r w:rsidR="00723F20" w:rsidRPr="00305E23">
        <w:rPr>
          <w:szCs w:val="20"/>
        </w:rPr>
        <w:t>.</w:t>
      </w:r>
      <w:r w:rsidR="006239A4">
        <w:rPr>
          <w:szCs w:val="20"/>
        </w:rPr>
        <w:t xml:space="preserve"> </w:t>
      </w:r>
      <w:r w:rsidR="00723F20" w:rsidRPr="00305E23">
        <w:rPr>
          <w:szCs w:val="20"/>
        </w:rPr>
        <w:t>Som gæst kan m</w:t>
      </w:r>
      <w:r w:rsidR="006B2FDB">
        <w:rPr>
          <w:szCs w:val="20"/>
        </w:rPr>
        <w:t>an ikke forvente, at der er tilbehør</w:t>
      </w:r>
      <w:r w:rsidR="00723F20" w:rsidRPr="00305E23">
        <w:rPr>
          <w:szCs w:val="20"/>
        </w:rPr>
        <w:t xml:space="preserve"> til kaffen, da brød/kage</w:t>
      </w:r>
      <w:r w:rsidR="006B2FDB">
        <w:rPr>
          <w:szCs w:val="20"/>
        </w:rPr>
        <w:t>/frugt</w:t>
      </w:r>
      <w:r>
        <w:rPr>
          <w:szCs w:val="20"/>
        </w:rPr>
        <w:t xml:space="preserve"> primært er til borgerne, men de er</w:t>
      </w:r>
      <w:r w:rsidR="00723F20" w:rsidRPr="00305E23">
        <w:rPr>
          <w:szCs w:val="20"/>
        </w:rPr>
        <w:t xml:space="preserve"> meget</w:t>
      </w:r>
      <w:r>
        <w:rPr>
          <w:szCs w:val="20"/>
        </w:rPr>
        <w:t xml:space="preserve"> velkomne til selv at tage med.</w:t>
      </w:r>
    </w:p>
    <w:p w14:paraId="14FE9AC6" w14:textId="77777777" w:rsidR="006239A4" w:rsidRDefault="006239A4" w:rsidP="001C53F8">
      <w:pPr>
        <w:rPr>
          <w:szCs w:val="20"/>
        </w:rPr>
      </w:pPr>
      <w:r>
        <w:rPr>
          <w:szCs w:val="20"/>
        </w:rPr>
        <w:t>Vi beder jer om at sætte brugt service til vask på en</w:t>
      </w:r>
      <w:r w:rsidR="000C2A44">
        <w:rPr>
          <w:szCs w:val="20"/>
        </w:rPr>
        <w:t xml:space="preserve"> bakkevogn.</w:t>
      </w:r>
    </w:p>
    <w:p w14:paraId="06845FDF" w14:textId="77777777" w:rsidR="00723F20" w:rsidRDefault="000C2A44" w:rsidP="003A252B">
      <w:pPr>
        <w:rPr>
          <w:b/>
          <w:szCs w:val="20"/>
        </w:rPr>
      </w:pPr>
      <w:r>
        <w:rPr>
          <w:szCs w:val="20"/>
        </w:rPr>
        <w:t>Ønsker dine pårørende at deltage i måltider på ROK, skal dette bestilles forud ved Mad &amp; Måltider. Dette opkræves på din regning.</w:t>
      </w:r>
      <w:r w:rsidR="00723F20">
        <w:rPr>
          <w:b/>
          <w:noProof/>
          <w:szCs w:val="20"/>
        </w:rPr>
        <w:drawing>
          <wp:inline distT="0" distB="0" distL="0" distR="0" wp14:anchorId="5C0380AC" wp14:editId="0D6C2DAA">
            <wp:extent cx="3674709" cy="1683945"/>
            <wp:effectExtent l="0" t="0" r="254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6626" cy="1707736"/>
                    </a:xfrm>
                    <a:prstGeom prst="rect">
                      <a:avLst/>
                    </a:prstGeom>
                    <a:noFill/>
                  </pic:spPr>
                </pic:pic>
              </a:graphicData>
            </a:graphic>
          </wp:inline>
        </w:drawing>
      </w:r>
    </w:p>
    <w:p w14:paraId="1F5E9B7F" w14:textId="77777777" w:rsidR="00723F20" w:rsidRPr="00305E23" w:rsidRDefault="00723F20" w:rsidP="00723F20">
      <w:pPr>
        <w:rPr>
          <w:b/>
          <w:szCs w:val="20"/>
        </w:rPr>
      </w:pPr>
      <w:r w:rsidRPr="00305E23">
        <w:rPr>
          <w:b/>
          <w:szCs w:val="20"/>
        </w:rPr>
        <w:t>Telefon og internet</w:t>
      </w:r>
    </w:p>
    <w:p w14:paraId="0B80146E" w14:textId="77777777" w:rsidR="00723F20" w:rsidRPr="00305E23" w:rsidRDefault="00723F20" w:rsidP="00723F20">
      <w:pPr>
        <w:rPr>
          <w:szCs w:val="20"/>
        </w:rPr>
      </w:pPr>
      <w:r w:rsidRPr="00305E23">
        <w:rPr>
          <w:szCs w:val="20"/>
        </w:rPr>
        <w:t>De</w:t>
      </w:r>
      <w:r w:rsidR="00356C4D">
        <w:rPr>
          <w:szCs w:val="20"/>
        </w:rPr>
        <w:t>t er en god ide, at medbringe egen</w:t>
      </w:r>
      <w:r w:rsidRPr="00305E23">
        <w:rPr>
          <w:szCs w:val="20"/>
        </w:rPr>
        <w:t xml:space="preserve"> mobiltelefon/computer. </w:t>
      </w:r>
      <w:r w:rsidR="00152068">
        <w:rPr>
          <w:szCs w:val="20"/>
        </w:rPr>
        <w:t>ROK</w:t>
      </w:r>
      <w:r w:rsidRPr="00305E23">
        <w:rPr>
          <w:szCs w:val="20"/>
        </w:rPr>
        <w:t xml:space="preserve"> har gratis trådløst internet (BORGER_GUEST_NET, ingen adgangskode).</w:t>
      </w:r>
    </w:p>
    <w:p w14:paraId="4B9C89C4" w14:textId="77777777" w:rsidR="00723F20" w:rsidRDefault="00723F20" w:rsidP="00723F20">
      <w:pPr>
        <w:rPr>
          <w:b/>
          <w:szCs w:val="20"/>
        </w:rPr>
      </w:pPr>
    </w:p>
    <w:p w14:paraId="4F5DFAD2" w14:textId="77777777" w:rsidR="006B2FDB" w:rsidRDefault="006B2FDB" w:rsidP="00723F20">
      <w:pPr>
        <w:rPr>
          <w:b/>
          <w:szCs w:val="20"/>
        </w:rPr>
      </w:pPr>
      <w:r>
        <w:rPr>
          <w:b/>
          <w:szCs w:val="20"/>
        </w:rPr>
        <w:t>E-boks</w:t>
      </w:r>
      <w:r w:rsidR="00077A42">
        <w:rPr>
          <w:b/>
          <w:szCs w:val="20"/>
        </w:rPr>
        <w:t xml:space="preserve">        </w:t>
      </w:r>
    </w:p>
    <w:p w14:paraId="636C233A" w14:textId="77777777" w:rsidR="00077A42" w:rsidRDefault="00723F20" w:rsidP="001C53F8">
      <w:pPr>
        <w:rPr>
          <w:szCs w:val="20"/>
        </w:rPr>
      </w:pPr>
      <w:r w:rsidRPr="00305E23">
        <w:rPr>
          <w:szCs w:val="20"/>
        </w:rPr>
        <w:t>Såfremt du er tilmeldt digital post</w:t>
      </w:r>
      <w:r w:rsidR="00627CD9">
        <w:rPr>
          <w:szCs w:val="20"/>
        </w:rPr>
        <w:t>,</w:t>
      </w:r>
      <w:r w:rsidRPr="00305E23">
        <w:rPr>
          <w:szCs w:val="20"/>
        </w:rPr>
        <w:t xml:space="preserve"> er det vigtigt, at din E-boks også bliver tjekket, mens du er på </w:t>
      </w:r>
      <w:r w:rsidR="00152068">
        <w:rPr>
          <w:szCs w:val="20"/>
        </w:rPr>
        <w:t>ROK</w:t>
      </w:r>
      <w:r w:rsidR="00077A42">
        <w:rPr>
          <w:szCs w:val="20"/>
        </w:rPr>
        <w:t>.</w:t>
      </w:r>
    </w:p>
    <w:p w14:paraId="46905936" w14:textId="77777777" w:rsidR="00C718E9" w:rsidRDefault="00077A42" w:rsidP="001C53F8">
      <w:pPr>
        <w:rPr>
          <w:b/>
          <w:szCs w:val="20"/>
        </w:rPr>
      </w:pPr>
      <w:r>
        <w:rPr>
          <w:b/>
          <w:szCs w:val="20"/>
        </w:rPr>
        <w:t xml:space="preserve">                                             6  </w:t>
      </w:r>
    </w:p>
    <w:sectPr w:rsidR="00C718E9" w:rsidSect="00C718E9">
      <w:headerReference w:type="default" r:id="rId18"/>
      <w:footerReference w:type="default" r:id="rId19"/>
      <w:pgSz w:w="16838" w:h="11906" w:orient="landscape" w:code="9"/>
      <w:pgMar w:top="851" w:right="851" w:bottom="397"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3886B" w14:textId="77777777" w:rsidR="001C53F8" w:rsidRDefault="001C53F8" w:rsidP="001C53F8">
      <w:r>
        <w:separator/>
      </w:r>
    </w:p>
  </w:endnote>
  <w:endnote w:type="continuationSeparator" w:id="0">
    <w:p w14:paraId="44A3C804" w14:textId="77777777" w:rsidR="001C53F8" w:rsidRDefault="001C53F8" w:rsidP="001C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07DE" w14:textId="77777777" w:rsidR="001C53F8" w:rsidRDefault="001C53F8" w:rsidP="006D4B80">
    <w:pPr>
      <w:pStyle w:val="Sidefod"/>
      <w:jc w:val="center"/>
    </w:pPr>
    <w:r>
      <w:rPr>
        <w:noProof/>
      </w:rPr>
      <w:drawing>
        <wp:anchor distT="0" distB="0" distL="114300" distR="114300" simplePos="0" relativeHeight="251661312" behindDoc="0" locked="0" layoutInCell="1" allowOverlap="1" wp14:anchorId="13AFB5B9" wp14:editId="56DB27FD">
          <wp:simplePos x="0" y="0"/>
          <wp:positionH relativeFrom="margin">
            <wp:posOffset>-3266440</wp:posOffset>
          </wp:positionH>
          <wp:positionV relativeFrom="paragraph">
            <wp:posOffset>254635</wp:posOffset>
          </wp:positionV>
          <wp:extent cx="13954125" cy="328289"/>
          <wp:effectExtent l="0" t="0" r="0" b="0"/>
          <wp:wrapNone/>
          <wp:docPr id="17" name="Billede 17" descr="Buen mørk 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en mørk blå"/>
                  <pic:cNvPicPr>
                    <a:picLocks noChangeAspect="1" noChangeArrowheads="1"/>
                  </pic:cNvPicPr>
                </pic:nvPicPr>
                <pic:blipFill>
                  <a:blip r:embed="rId1"/>
                  <a:srcRect/>
                  <a:stretch>
                    <a:fillRect/>
                  </a:stretch>
                </pic:blipFill>
                <pic:spPr bwMode="auto">
                  <a:xfrm>
                    <a:off x="0" y="0"/>
                    <a:ext cx="14368456" cy="3380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7B327" w14:textId="77777777" w:rsidR="001C53F8" w:rsidRDefault="001C53F8" w:rsidP="001C53F8">
      <w:r>
        <w:separator/>
      </w:r>
    </w:p>
  </w:footnote>
  <w:footnote w:type="continuationSeparator" w:id="0">
    <w:p w14:paraId="5C36E67B" w14:textId="77777777" w:rsidR="001C53F8" w:rsidRDefault="001C53F8" w:rsidP="001C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6AD9" w14:textId="77777777" w:rsidR="001C53F8" w:rsidRDefault="001C53F8" w:rsidP="008A4C89">
    <w:pPr>
      <w:pStyle w:val="Sidehoved"/>
      <w:jc w:val="center"/>
    </w:pPr>
    <w:r>
      <w:rPr>
        <w:noProof/>
      </w:rPr>
      <w:drawing>
        <wp:anchor distT="0" distB="0" distL="114300" distR="114300" simplePos="0" relativeHeight="251659264" behindDoc="0" locked="0" layoutInCell="1" allowOverlap="1" wp14:anchorId="031FE355" wp14:editId="7960DA9D">
          <wp:simplePos x="0" y="0"/>
          <wp:positionH relativeFrom="column">
            <wp:posOffset>-780415</wp:posOffset>
          </wp:positionH>
          <wp:positionV relativeFrom="paragraph">
            <wp:posOffset>-450215</wp:posOffset>
          </wp:positionV>
          <wp:extent cx="11277600" cy="1483360"/>
          <wp:effectExtent l="0" t="0" r="0" b="2540"/>
          <wp:wrapSquare wrapText="bothSides"/>
          <wp:docPr id="16" name="Billede 2" descr="sky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skyer-2"/>
                  <pic:cNvPicPr>
                    <a:picLocks noChangeAspect="1" noChangeArrowheads="1"/>
                  </pic:cNvPicPr>
                </pic:nvPicPr>
                <pic:blipFill>
                  <a:blip r:embed="rId1"/>
                  <a:srcRect t="12498" b="52074"/>
                  <a:stretch>
                    <a:fillRect/>
                  </a:stretch>
                </pic:blipFill>
                <pic:spPr bwMode="auto">
                  <a:xfrm>
                    <a:off x="0" y="0"/>
                    <a:ext cx="11277600" cy="148336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F706A"/>
    <w:multiLevelType w:val="hybridMultilevel"/>
    <w:tmpl w:val="41E8D05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C012D18"/>
    <w:multiLevelType w:val="hybridMultilevel"/>
    <w:tmpl w:val="F83E14A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5879144">
    <w:abstractNumId w:val="0"/>
  </w:num>
  <w:num w:numId="2" w16cid:durableId="42010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R0GMyDzY3Fi9aSGjqzm6nqaLpT9V5s48ezza44ytfHHee4qMKo2i62LHcyJz6w1h"/>
  </w:docVars>
  <w:rsids>
    <w:rsidRoot w:val="001C53F8"/>
    <w:rsid w:val="00077A42"/>
    <w:rsid w:val="000C2A44"/>
    <w:rsid w:val="000C3C84"/>
    <w:rsid w:val="000C6FE7"/>
    <w:rsid w:val="000D024C"/>
    <w:rsid w:val="000D5A26"/>
    <w:rsid w:val="000E7751"/>
    <w:rsid w:val="00142276"/>
    <w:rsid w:val="00146FC2"/>
    <w:rsid w:val="00152068"/>
    <w:rsid w:val="00154AE6"/>
    <w:rsid w:val="001A2E12"/>
    <w:rsid w:val="001C53F8"/>
    <w:rsid w:val="00241D08"/>
    <w:rsid w:val="0024240A"/>
    <w:rsid w:val="002442E2"/>
    <w:rsid w:val="00266D85"/>
    <w:rsid w:val="00286263"/>
    <w:rsid w:val="00295BDE"/>
    <w:rsid w:val="00306ED4"/>
    <w:rsid w:val="003315AC"/>
    <w:rsid w:val="00356C4D"/>
    <w:rsid w:val="0036078D"/>
    <w:rsid w:val="0036178C"/>
    <w:rsid w:val="003A252B"/>
    <w:rsid w:val="003B0A56"/>
    <w:rsid w:val="003D40DB"/>
    <w:rsid w:val="003E7BC4"/>
    <w:rsid w:val="003F69E5"/>
    <w:rsid w:val="004058BE"/>
    <w:rsid w:val="00450EFF"/>
    <w:rsid w:val="00475BCE"/>
    <w:rsid w:val="004E0F07"/>
    <w:rsid w:val="004F25B3"/>
    <w:rsid w:val="004F57D2"/>
    <w:rsid w:val="00522726"/>
    <w:rsid w:val="0054051D"/>
    <w:rsid w:val="0054360E"/>
    <w:rsid w:val="00554A10"/>
    <w:rsid w:val="00577B99"/>
    <w:rsid w:val="005A4ABF"/>
    <w:rsid w:val="005A7211"/>
    <w:rsid w:val="005C4543"/>
    <w:rsid w:val="00602523"/>
    <w:rsid w:val="006239A4"/>
    <w:rsid w:val="00627CD9"/>
    <w:rsid w:val="00637BA6"/>
    <w:rsid w:val="00655C0B"/>
    <w:rsid w:val="006621F4"/>
    <w:rsid w:val="0066774D"/>
    <w:rsid w:val="006A3564"/>
    <w:rsid w:val="006B19CF"/>
    <w:rsid w:val="006B2FDB"/>
    <w:rsid w:val="006D4B80"/>
    <w:rsid w:val="006E49FA"/>
    <w:rsid w:val="00712FBD"/>
    <w:rsid w:val="00720F30"/>
    <w:rsid w:val="00722FFB"/>
    <w:rsid w:val="00723F20"/>
    <w:rsid w:val="00782F66"/>
    <w:rsid w:val="007A7A34"/>
    <w:rsid w:val="007E0C61"/>
    <w:rsid w:val="007E25C7"/>
    <w:rsid w:val="007F195E"/>
    <w:rsid w:val="00826942"/>
    <w:rsid w:val="00851DB2"/>
    <w:rsid w:val="00862352"/>
    <w:rsid w:val="008936BE"/>
    <w:rsid w:val="008A4C89"/>
    <w:rsid w:val="008D0A1B"/>
    <w:rsid w:val="0091295E"/>
    <w:rsid w:val="009874D9"/>
    <w:rsid w:val="009A6D1F"/>
    <w:rsid w:val="009B62B9"/>
    <w:rsid w:val="009E25FF"/>
    <w:rsid w:val="00A11D4C"/>
    <w:rsid w:val="00A22F53"/>
    <w:rsid w:val="00A23708"/>
    <w:rsid w:val="00A2767A"/>
    <w:rsid w:val="00A629E1"/>
    <w:rsid w:val="00AB4D92"/>
    <w:rsid w:val="00B56401"/>
    <w:rsid w:val="00B64739"/>
    <w:rsid w:val="00B80894"/>
    <w:rsid w:val="00B81CE9"/>
    <w:rsid w:val="00BA153B"/>
    <w:rsid w:val="00C718E9"/>
    <w:rsid w:val="00C7269B"/>
    <w:rsid w:val="00CA6055"/>
    <w:rsid w:val="00D26CA1"/>
    <w:rsid w:val="00D45CDD"/>
    <w:rsid w:val="00D83935"/>
    <w:rsid w:val="00D83B9A"/>
    <w:rsid w:val="00D9004A"/>
    <w:rsid w:val="00D97832"/>
    <w:rsid w:val="00E216CA"/>
    <w:rsid w:val="00E2539B"/>
    <w:rsid w:val="00E54F3F"/>
    <w:rsid w:val="00E756E0"/>
    <w:rsid w:val="00E87986"/>
    <w:rsid w:val="00EA0D34"/>
    <w:rsid w:val="00EB063A"/>
    <w:rsid w:val="00EB7B51"/>
    <w:rsid w:val="00EE0A36"/>
    <w:rsid w:val="00F04485"/>
    <w:rsid w:val="00F3472E"/>
    <w:rsid w:val="00F62907"/>
    <w:rsid w:val="00F87B90"/>
    <w:rsid w:val="00FC3865"/>
    <w:rsid w:val="00FE73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86A77C"/>
  <w15:chartTrackingRefBased/>
  <w15:docId w15:val="{863BDB88-CD08-49D2-BA1B-40759FE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F8"/>
    <w:pPr>
      <w:spacing w:after="0" w:line="240" w:lineRule="auto"/>
    </w:pPr>
    <w:rPr>
      <w:rFonts w:eastAsia="Times New Roman" w:cs="Times New Roman"/>
      <w:szCs w:val="24"/>
      <w:lang w:eastAsia="da-DK"/>
    </w:rPr>
  </w:style>
  <w:style w:type="paragraph" w:styleId="Overskrift1">
    <w:name w:val="heading 1"/>
    <w:basedOn w:val="Normal"/>
    <w:next w:val="Normal"/>
    <w:link w:val="Overskrift1Tegn"/>
    <w:uiPriority w:val="9"/>
    <w:qFormat/>
    <w:rsid w:val="00142276"/>
    <w:pPr>
      <w:keepNext/>
      <w:keepLines/>
      <w:spacing w:before="240"/>
      <w:outlineLvl w:val="0"/>
    </w:pPr>
    <w:rPr>
      <w:rFonts w:eastAsiaTheme="majorEastAsia" w:cstheme="majorBidi"/>
      <w:color w:val="000000" w:themeColor="text1"/>
      <w:sz w:val="32"/>
      <w:szCs w:val="32"/>
    </w:rPr>
  </w:style>
  <w:style w:type="paragraph" w:styleId="Overskrift2">
    <w:name w:val="heading 2"/>
    <w:basedOn w:val="Normal"/>
    <w:next w:val="Normal"/>
    <w:link w:val="Overskrift2Tegn"/>
    <w:uiPriority w:val="9"/>
    <w:unhideWhenUsed/>
    <w:qFormat/>
    <w:rsid w:val="00142276"/>
    <w:pPr>
      <w:keepNext/>
      <w:keepLines/>
      <w:spacing w:before="40"/>
      <w:outlineLvl w:val="1"/>
    </w:pPr>
    <w:rPr>
      <w:rFonts w:eastAsiaTheme="majorEastAsia" w:cstheme="majorBidi"/>
      <w:color w:val="000000" w:themeColor="text1"/>
      <w:sz w:val="28"/>
      <w:szCs w:val="26"/>
    </w:rPr>
  </w:style>
  <w:style w:type="paragraph" w:styleId="Overskrift3">
    <w:name w:val="heading 3"/>
    <w:basedOn w:val="Normal"/>
    <w:next w:val="Normal"/>
    <w:link w:val="Overskrift3Tegn"/>
    <w:uiPriority w:val="9"/>
    <w:semiHidden/>
    <w:unhideWhenUsed/>
    <w:qFormat/>
    <w:rsid w:val="00142276"/>
    <w:pPr>
      <w:keepNext/>
      <w:keepLines/>
      <w:spacing w:before="40"/>
      <w:outlineLvl w:val="2"/>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2276"/>
    <w:rPr>
      <w:rFonts w:eastAsiaTheme="majorEastAsia" w:cstheme="majorBidi"/>
      <w:color w:val="000000" w:themeColor="text1"/>
      <w:sz w:val="32"/>
      <w:szCs w:val="32"/>
    </w:rPr>
  </w:style>
  <w:style w:type="character" w:customStyle="1" w:styleId="Overskrift2Tegn">
    <w:name w:val="Overskrift 2 Tegn"/>
    <w:basedOn w:val="Standardskrifttypeiafsnit"/>
    <w:link w:val="Overskrift2"/>
    <w:uiPriority w:val="9"/>
    <w:rsid w:val="00142276"/>
    <w:rPr>
      <w:rFonts w:eastAsiaTheme="majorEastAsia" w:cstheme="majorBidi"/>
      <w:color w:val="000000" w:themeColor="text1"/>
      <w:sz w:val="28"/>
      <w:szCs w:val="26"/>
    </w:rPr>
  </w:style>
  <w:style w:type="character" w:customStyle="1" w:styleId="Overskrift3Tegn">
    <w:name w:val="Overskrift 3 Tegn"/>
    <w:basedOn w:val="Standardskrifttypeiafsnit"/>
    <w:link w:val="Overskrift3"/>
    <w:uiPriority w:val="9"/>
    <w:semiHidden/>
    <w:rsid w:val="00142276"/>
    <w:rPr>
      <w:rFonts w:eastAsiaTheme="majorEastAsia" w:cstheme="majorBidi"/>
      <w:b/>
      <w:color w:val="000000" w:themeColor="text1"/>
      <w:sz w:val="24"/>
      <w:szCs w:val="24"/>
    </w:rPr>
  </w:style>
  <w:style w:type="paragraph" w:styleId="Sidehoved">
    <w:name w:val="header"/>
    <w:basedOn w:val="Normal"/>
    <w:link w:val="SidehovedTegn"/>
    <w:uiPriority w:val="99"/>
    <w:unhideWhenUsed/>
    <w:rsid w:val="001C53F8"/>
    <w:pPr>
      <w:tabs>
        <w:tab w:val="center" w:pos="4819"/>
        <w:tab w:val="right" w:pos="9638"/>
      </w:tabs>
    </w:pPr>
  </w:style>
  <w:style w:type="character" w:customStyle="1" w:styleId="SidehovedTegn">
    <w:name w:val="Sidehoved Tegn"/>
    <w:basedOn w:val="Standardskrifttypeiafsnit"/>
    <w:link w:val="Sidehoved"/>
    <w:uiPriority w:val="99"/>
    <w:rsid w:val="001C53F8"/>
  </w:style>
  <w:style w:type="paragraph" w:styleId="Sidefod">
    <w:name w:val="footer"/>
    <w:basedOn w:val="Normal"/>
    <w:link w:val="SidefodTegn"/>
    <w:uiPriority w:val="99"/>
    <w:unhideWhenUsed/>
    <w:rsid w:val="001C53F8"/>
    <w:pPr>
      <w:tabs>
        <w:tab w:val="center" w:pos="4819"/>
        <w:tab w:val="right" w:pos="9638"/>
      </w:tabs>
    </w:pPr>
  </w:style>
  <w:style w:type="character" w:customStyle="1" w:styleId="SidefodTegn">
    <w:name w:val="Sidefod Tegn"/>
    <w:basedOn w:val="Standardskrifttypeiafsnit"/>
    <w:link w:val="Sidefod"/>
    <w:uiPriority w:val="99"/>
    <w:rsid w:val="001C53F8"/>
  </w:style>
  <w:style w:type="paragraph" w:styleId="Markeringsbobletekst">
    <w:name w:val="Balloon Text"/>
    <w:basedOn w:val="Normal"/>
    <w:link w:val="MarkeringsbobletekstTegn"/>
    <w:uiPriority w:val="99"/>
    <w:semiHidden/>
    <w:unhideWhenUsed/>
    <w:rsid w:val="006E49F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E49FA"/>
    <w:rPr>
      <w:rFonts w:ascii="Segoe UI" w:eastAsia="Times New Roman" w:hAnsi="Segoe UI" w:cs="Segoe UI"/>
      <w:sz w:val="18"/>
      <w:szCs w:val="18"/>
      <w:lang w:eastAsia="da-DK"/>
    </w:rPr>
  </w:style>
  <w:style w:type="paragraph" w:styleId="Overskrift">
    <w:name w:val="TOC Heading"/>
    <w:basedOn w:val="Overskrift1"/>
    <w:next w:val="Normal"/>
    <w:uiPriority w:val="39"/>
    <w:unhideWhenUsed/>
    <w:qFormat/>
    <w:rsid w:val="008A4C89"/>
    <w:pPr>
      <w:spacing w:line="259" w:lineRule="auto"/>
      <w:outlineLvl w:val="9"/>
    </w:pPr>
    <w:rPr>
      <w:rFonts w:asciiTheme="majorHAnsi" w:hAnsiTheme="majorHAnsi"/>
      <w:color w:val="2E74B5" w:themeColor="accent1" w:themeShade="BF"/>
    </w:rPr>
  </w:style>
  <w:style w:type="paragraph" w:styleId="Indholdsfortegnelse2">
    <w:name w:val="toc 2"/>
    <w:basedOn w:val="Normal"/>
    <w:next w:val="Normal"/>
    <w:autoRedefine/>
    <w:uiPriority w:val="39"/>
    <w:unhideWhenUsed/>
    <w:rsid w:val="007F195E"/>
    <w:pPr>
      <w:spacing w:after="100" w:line="259" w:lineRule="auto"/>
      <w:ind w:left="220"/>
    </w:pPr>
    <w:rPr>
      <w:rFonts w:asciiTheme="minorHAnsi" w:eastAsiaTheme="minorEastAsia" w:hAnsiTheme="minorHAnsi"/>
      <w:sz w:val="22"/>
      <w:szCs w:val="22"/>
    </w:rPr>
  </w:style>
  <w:style w:type="paragraph" w:styleId="Indholdsfortegnelse1">
    <w:name w:val="toc 1"/>
    <w:basedOn w:val="Normal"/>
    <w:next w:val="Normal"/>
    <w:autoRedefine/>
    <w:uiPriority w:val="39"/>
    <w:unhideWhenUsed/>
    <w:rsid w:val="007F195E"/>
    <w:pPr>
      <w:spacing w:after="100" w:line="259" w:lineRule="auto"/>
    </w:pPr>
    <w:rPr>
      <w:rFonts w:asciiTheme="minorHAnsi" w:eastAsiaTheme="minorEastAsia" w:hAnsiTheme="minorHAnsi"/>
      <w:sz w:val="22"/>
      <w:szCs w:val="22"/>
    </w:rPr>
  </w:style>
  <w:style w:type="paragraph" w:styleId="Indholdsfortegnelse3">
    <w:name w:val="toc 3"/>
    <w:basedOn w:val="Normal"/>
    <w:next w:val="Normal"/>
    <w:autoRedefine/>
    <w:uiPriority w:val="39"/>
    <w:unhideWhenUsed/>
    <w:rsid w:val="007F195E"/>
    <w:pPr>
      <w:spacing w:after="100" w:line="259" w:lineRule="auto"/>
      <w:ind w:left="440"/>
    </w:pPr>
    <w:rPr>
      <w:rFonts w:asciiTheme="minorHAnsi" w:eastAsiaTheme="minorEastAsia" w:hAnsiTheme="minorHAnsi"/>
      <w:sz w:val="22"/>
      <w:szCs w:val="22"/>
    </w:rPr>
  </w:style>
  <w:style w:type="paragraph" w:styleId="Listeafsnit">
    <w:name w:val="List Paragraph"/>
    <w:basedOn w:val="Normal"/>
    <w:uiPriority w:val="34"/>
    <w:qFormat/>
    <w:rsid w:val="000D5A26"/>
    <w:pPr>
      <w:ind w:left="720"/>
      <w:contextualSpacing/>
    </w:pPr>
  </w:style>
  <w:style w:type="character" w:styleId="Kommentarhenvisning">
    <w:name w:val="annotation reference"/>
    <w:basedOn w:val="Standardskrifttypeiafsnit"/>
    <w:uiPriority w:val="99"/>
    <w:semiHidden/>
    <w:unhideWhenUsed/>
    <w:rsid w:val="0036078D"/>
    <w:rPr>
      <w:sz w:val="16"/>
      <w:szCs w:val="16"/>
    </w:rPr>
  </w:style>
  <w:style w:type="paragraph" w:styleId="Kommentartekst">
    <w:name w:val="annotation text"/>
    <w:basedOn w:val="Normal"/>
    <w:link w:val="KommentartekstTegn"/>
    <w:uiPriority w:val="99"/>
    <w:unhideWhenUsed/>
    <w:rsid w:val="0036078D"/>
    <w:rPr>
      <w:szCs w:val="20"/>
    </w:rPr>
  </w:style>
  <w:style w:type="character" w:customStyle="1" w:styleId="KommentartekstTegn">
    <w:name w:val="Kommentartekst Tegn"/>
    <w:basedOn w:val="Standardskrifttypeiafsnit"/>
    <w:link w:val="Kommentartekst"/>
    <w:uiPriority w:val="99"/>
    <w:rsid w:val="0036078D"/>
    <w:rPr>
      <w:rFonts w:eastAsia="Times New Roman" w:cs="Times New Roman"/>
      <w:szCs w:val="20"/>
      <w:lang w:eastAsia="da-DK"/>
    </w:rPr>
  </w:style>
  <w:style w:type="paragraph" w:styleId="Kommentaremne">
    <w:name w:val="annotation subject"/>
    <w:basedOn w:val="Kommentartekst"/>
    <w:next w:val="Kommentartekst"/>
    <w:link w:val="KommentaremneTegn"/>
    <w:uiPriority w:val="99"/>
    <w:semiHidden/>
    <w:unhideWhenUsed/>
    <w:rsid w:val="0036078D"/>
    <w:rPr>
      <w:b/>
      <w:bCs/>
    </w:rPr>
  </w:style>
  <w:style w:type="character" w:customStyle="1" w:styleId="KommentaremneTegn">
    <w:name w:val="Kommentaremne Tegn"/>
    <w:basedOn w:val="KommentartekstTegn"/>
    <w:link w:val="Kommentaremne"/>
    <w:uiPriority w:val="99"/>
    <w:semiHidden/>
    <w:rsid w:val="0036078D"/>
    <w:rPr>
      <w:rFonts w:eastAsia="Times New Roman" w:cs="Times New Roman"/>
      <w:b/>
      <w:bCs/>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cid:image002.png@01D99865.F31F8B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cid:image002.png@01D99865.F31F8BB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EE70-98CF-4E17-9B7A-8416A34F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9217</Characters>
  <Application>Microsoft Office Word</Application>
  <DocSecurity>0</DocSecurity>
  <Lines>438</Lines>
  <Paragraphs>141</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Jung Braun Kristensen</dc:creator>
  <cp:keywords/>
  <dc:description/>
  <cp:lastModifiedBy>Annette Abspoel Kjær</cp:lastModifiedBy>
  <cp:revision>3</cp:revision>
  <cp:lastPrinted>2023-09-11T11:30:00Z</cp:lastPrinted>
  <dcterms:created xsi:type="dcterms:W3CDTF">2025-01-22T09:54:00Z</dcterms:created>
  <dcterms:modified xsi:type="dcterms:W3CDTF">2025-01-28T10:38:00Z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{4B44A6DB-C05C-474C-AEB8-7ED691F8053B}</vt:lpwstr>
  </property>
</Properties>
</file>