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9EC7" w14:textId="77777777" w:rsidR="006B4034" w:rsidRDefault="006B4034" w:rsidP="006B4034"/>
    <w:p w14:paraId="1383FB35" w14:textId="77777777" w:rsidR="006B4034" w:rsidRDefault="006B4034" w:rsidP="006B4034">
      <w:pPr>
        <w:jc w:val="center"/>
        <w:rPr>
          <w:sz w:val="44"/>
          <w:szCs w:val="44"/>
        </w:rPr>
      </w:pPr>
    </w:p>
    <w:p w14:paraId="4948DB99" w14:textId="77777777" w:rsidR="006B4034" w:rsidRDefault="006B4034" w:rsidP="006B4034">
      <w:pPr>
        <w:jc w:val="center"/>
        <w:rPr>
          <w:sz w:val="44"/>
          <w:szCs w:val="44"/>
        </w:rPr>
      </w:pPr>
    </w:p>
    <w:p w14:paraId="0B1D5C88" w14:textId="77777777" w:rsidR="006B4034" w:rsidRDefault="006B4034" w:rsidP="006B4034">
      <w:pPr>
        <w:jc w:val="center"/>
        <w:rPr>
          <w:sz w:val="44"/>
          <w:szCs w:val="44"/>
        </w:rPr>
      </w:pPr>
    </w:p>
    <w:p w14:paraId="00738468" w14:textId="77777777" w:rsidR="006B4034" w:rsidRDefault="006B4034" w:rsidP="006B4034">
      <w:pPr>
        <w:jc w:val="center"/>
        <w:rPr>
          <w:sz w:val="44"/>
          <w:szCs w:val="44"/>
        </w:rPr>
      </w:pPr>
    </w:p>
    <w:p w14:paraId="6AAB49B1" w14:textId="77777777" w:rsidR="006B4034" w:rsidRDefault="006B4034" w:rsidP="006B4034">
      <w:pPr>
        <w:jc w:val="center"/>
        <w:rPr>
          <w:sz w:val="44"/>
          <w:szCs w:val="44"/>
        </w:rPr>
      </w:pPr>
    </w:p>
    <w:p w14:paraId="4837092E" w14:textId="77777777" w:rsidR="006B4034" w:rsidRDefault="006B4034" w:rsidP="004A722E">
      <w:pPr>
        <w:tabs>
          <w:tab w:val="left" w:pos="7185"/>
        </w:tabs>
        <w:jc w:val="center"/>
        <w:rPr>
          <w:sz w:val="44"/>
          <w:szCs w:val="44"/>
        </w:rPr>
      </w:pPr>
    </w:p>
    <w:p w14:paraId="02681503" w14:textId="77777777" w:rsidR="00732F04" w:rsidRDefault="00732F04" w:rsidP="006B4034">
      <w:pPr>
        <w:jc w:val="center"/>
        <w:rPr>
          <w:sz w:val="44"/>
          <w:szCs w:val="44"/>
        </w:rPr>
      </w:pPr>
    </w:p>
    <w:p w14:paraId="6DFACBC2" w14:textId="77777777" w:rsidR="00732F04" w:rsidRDefault="00732F04" w:rsidP="006B4034">
      <w:pPr>
        <w:jc w:val="center"/>
        <w:rPr>
          <w:sz w:val="44"/>
          <w:szCs w:val="44"/>
        </w:rPr>
      </w:pPr>
    </w:p>
    <w:p w14:paraId="4967D01C" w14:textId="4B0CD6B3" w:rsidR="000A32C6" w:rsidRDefault="00FA364A" w:rsidP="007144FC">
      <w:pPr>
        <w:pStyle w:val="Titel"/>
      </w:pPr>
      <w:r>
        <w:t>Vejledende serviceniveau</w:t>
      </w:r>
      <w:r w:rsidRPr="00E44EB2">
        <w:t xml:space="preserve"> </w:t>
      </w:r>
      <w:r>
        <w:br/>
      </w:r>
      <w:r w:rsidRPr="00E44EB2">
        <w:t xml:space="preserve">for </w:t>
      </w:r>
      <w:r>
        <w:t xml:space="preserve">borgere i </w:t>
      </w:r>
      <w:r w:rsidR="00E31A91">
        <w:t xml:space="preserve">midlertidigt </w:t>
      </w:r>
      <w:r>
        <w:t>botilbud efter § 107</w:t>
      </w:r>
      <w:r w:rsidR="000A32C6">
        <w:br w:type="page"/>
      </w:r>
    </w:p>
    <w:p w14:paraId="2EA78BAE" w14:textId="77777777" w:rsidR="006B4034" w:rsidRDefault="006B4034" w:rsidP="00E44EB2">
      <w:pPr>
        <w:pStyle w:val="Overskrifttilindholdsside"/>
      </w:pPr>
      <w:bookmarkStart w:id="0" w:name="_Toc116297067"/>
      <w:bookmarkStart w:id="1" w:name="_Toc136607329"/>
      <w:r w:rsidRPr="004A722E">
        <w:lastRenderedPageBreak/>
        <w:t>Indhold</w:t>
      </w:r>
      <w:bookmarkEnd w:id="0"/>
      <w:bookmarkEnd w:id="1"/>
    </w:p>
    <w:p w14:paraId="6CA64CF4" w14:textId="77777777" w:rsidR="006B4034" w:rsidRDefault="006B4034" w:rsidP="006B4034"/>
    <w:p w14:paraId="6ADEE867" w14:textId="6CF6A027" w:rsidR="006B16D0" w:rsidRDefault="006B4034">
      <w:pPr>
        <w:pStyle w:val="Indholdsfortegnelse1"/>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180398089" w:history="1">
        <w:r w:rsidR="006B16D0" w:rsidRPr="003E0694">
          <w:rPr>
            <w:rStyle w:val="Hyperlink"/>
            <w:noProof/>
          </w:rPr>
          <w:t>1.</w:t>
        </w:r>
        <w:r w:rsidR="006B16D0">
          <w:rPr>
            <w:rFonts w:asciiTheme="minorHAnsi" w:eastAsiaTheme="minorEastAsia" w:hAnsiTheme="minorHAnsi" w:cstheme="minorBidi"/>
            <w:noProof/>
            <w:color w:val="auto"/>
            <w:sz w:val="22"/>
            <w:szCs w:val="22"/>
          </w:rPr>
          <w:tab/>
        </w:r>
        <w:r w:rsidR="006B16D0" w:rsidRPr="003E0694">
          <w:rPr>
            <w:rStyle w:val="Hyperlink"/>
            <w:noProof/>
          </w:rPr>
          <w:t>Vejledende serviceniveau for midlertidige botilbud efter § 107</w:t>
        </w:r>
        <w:r w:rsidR="006B16D0">
          <w:rPr>
            <w:noProof/>
            <w:webHidden/>
          </w:rPr>
          <w:tab/>
        </w:r>
        <w:r w:rsidR="006B16D0">
          <w:rPr>
            <w:noProof/>
            <w:webHidden/>
          </w:rPr>
          <w:fldChar w:fldCharType="begin"/>
        </w:r>
        <w:r w:rsidR="006B16D0">
          <w:rPr>
            <w:noProof/>
            <w:webHidden/>
          </w:rPr>
          <w:instrText xml:space="preserve"> PAGEREF _Toc180398089 \h </w:instrText>
        </w:r>
        <w:r w:rsidR="006B16D0">
          <w:rPr>
            <w:noProof/>
            <w:webHidden/>
          </w:rPr>
        </w:r>
        <w:r w:rsidR="006B16D0">
          <w:rPr>
            <w:noProof/>
            <w:webHidden/>
          </w:rPr>
          <w:fldChar w:fldCharType="separate"/>
        </w:r>
        <w:r w:rsidR="006B16D0">
          <w:rPr>
            <w:noProof/>
            <w:webHidden/>
          </w:rPr>
          <w:t>3</w:t>
        </w:r>
        <w:r w:rsidR="006B16D0">
          <w:rPr>
            <w:noProof/>
            <w:webHidden/>
          </w:rPr>
          <w:fldChar w:fldCharType="end"/>
        </w:r>
      </w:hyperlink>
    </w:p>
    <w:p w14:paraId="0486A32B" w14:textId="3711433C" w:rsidR="006B16D0" w:rsidRDefault="006B16D0">
      <w:pPr>
        <w:pStyle w:val="Indholdsfortegnelse1"/>
        <w:rPr>
          <w:rFonts w:asciiTheme="minorHAnsi" w:eastAsiaTheme="minorEastAsia" w:hAnsiTheme="minorHAnsi" w:cstheme="minorBidi"/>
          <w:noProof/>
          <w:color w:val="auto"/>
          <w:sz w:val="22"/>
          <w:szCs w:val="22"/>
        </w:rPr>
      </w:pPr>
      <w:hyperlink w:anchor="_Toc180398090" w:history="1">
        <w:r w:rsidRPr="003E0694">
          <w:rPr>
            <w:rStyle w:val="Hyperlink"/>
            <w:noProof/>
          </w:rPr>
          <w:t>2.</w:t>
        </w:r>
        <w:r>
          <w:rPr>
            <w:rFonts w:asciiTheme="minorHAnsi" w:eastAsiaTheme="minorEastAsia" w:hAnsiTheme="minorHAnsi" w:cstheme="minorBidi"/>
            <w:noProof/>
            <w:color w:val="auto"/>
            <w:sz w:val="22"/>
            <w:szCs w:val="22"/>
          </w:rPr>
          <w:tab/>
        </w:r>
        <w:r w:rsidRPr="003E0694">
          <w:rPr>
            <w:rStyle w:val="Hyperlink"/>
            <w:noProof/>
          </w:rPr>
          <w:t>Hvad er et midlertidigt botilbud</w:t>
        </w:r>
        <w:r>
          <w:rPr>
            <w:noProof/>
            <w:webHidden/>
          </w:rPr>
          <w:tab/>
        </w:r>
        <w:r>
          <w:rPr>
            <w:noProof/>
            <w:webHidden/>
          </w:rPr>
          <w:fldChar w:fldCharType="begin"/>
        </w:r>
        <w:r>
          <w:rPr>
            <w:noProof/>
            <w:webHidden/>
          </w:rPr>
          <w:instrText xml:space="preserve"> PAGEREF _Toc180398090 \h </w:instrText>
        </w:r>
        <w:r>
          <w:rPr>
            <w:noProof/>
            <w:webHidden/>
          </w:rPr>
        </w:r>
        <w:r>
          <w:rPr>
            <w:noProof/>
            <w:webHidden/>
          </w:rPr>
          <w:fldChar w:fldCharType="separate"/>
        </w:r>
        <w:r>
          <w:rPr>
            <w:noProof/>
            <w:webHidden/>
          </w:rPr>
          <w:t>3</w:t>
        </w:r>
        <w:r>
          <w:rPr>
            <w:noProof/>
            <w:webHidden/>
          </w:rPr>
          <w:fldChar w:fldCharType="end"/>
        </w:r>
      </w:hyperlink>
    </w:p>
    <w:p w14:paraId="3C2E63E4" w14:textId="027E9414" w:rsidR="006B16D0" w:rsidRDefault="006B16D0">
      <w:pPr>
        <w:pStyle w:val="Indholdsfortegnelse1"/>
        <w:rPr>
          <w:rFonts w:asciiTheme="minorHAnsi" w:eastAsiaTheme="minorEastAsia" w:hAnsiTheme="minorHAnsi" w:cstheme="minorBidi"/>
          <w:noProof/>
          <w:color w:val="auto"/>
          <w:sz w:val="22"/>
          <w:szCs w:val="22"/>
        </w:rPr>
      </w:pPr>
      <w:hyperlink w:anchor="_Toc180398091" w:history="1">
        <w:r w:rsidRPr="003E0694">
          <w:rPr>
            <w:rStyle w:val="Hyperlink"/>
            <w:noProof/>
          </w:rPr>
          <w:t>3.</w:t>
        </w:r>
        <w:r>
          <w:rPr>
            <w:rFonts w:asciiTheme="minorHAnsi" w:eastAsiaTheme="minorEastAsia" w:hAnsiTheme="minorHAnsi" w:cstheme="minorBidi"/>
            <w:noProof/>
            <w:color w:val="auto"/>
            <w:sz w:val="22"/>
            <w:szCs w:val="22"/>
          </w:rPr>
          <w:tab/>
        </w:r>
        <w:r w:rsidRPr="003E0694">
          <w:rPr>
            <w:rStyle w:val="Hyperlink"/>
            <w:noProof/>
          </w:rPr>
          <w:t>Hvad er formålet med ophold i et midlertidigt tilbud?</w:t>
        </w:r>
        <w:r>
          <w:rPr>
            <w:noProof/>
            <w:webHidden/>
          </w:rPr>
          <w:tab/>
        </w:r>
        <w:r>
          <w:rPr>
            <w:noProof/>
            <w:webHidden/>
          </w:rPr>
          <w:fldChar w:fldCharType="begin"/>
        </w:r>
        <w:r>
          <w:rPr>
            <w:noProof/>
            <w:webHidden/>
          </w:rPr>
          <w:instrText xml:space="preserve"> PAGEREF _Toc180398091 \h </w:instrText>
        </w:r>
        <w:r>
          <w:rPr>
            <w:noProof/>
            <w:webHidden/>
          </w:rPr>
        </w:r>
        <w:r>
          <w:rPr>
            <w:noProof/>
            <w:webHidden/>
          </w:rPr>
          <w:fldChar w:fldCharType="separate"/>
        </w:r>
        <w:r>
          <w:rPr>
            <w:noProof/>
            <w:webHidden/>
          </w:rPr>
          <w:t>3</w:t>
        </w:r>
        <w:r>
          <w:rPr>
            <w:noProof/>
            <w:webHidden/>
          </w:rPr>
          <w:fldChar w:fldCharType="end"/>
        </w:r>
      </w:hyperlink>
    </w:p>
    <w:p w14:paraId="5ABAEF4D" w14:textId="229D4014" w:rsidR="006B16D0" w:rsidRDefault="006B16D0">
      <w:pPr>
        <w:pStyle w:val="Indholdsfortegnelse1"/>
        <w:rPr>
          <w:rFonts w:asciiTheme="minorHAnsi" w:eastAsiaTheme="minorEastAsia" w:hAnsiTheme="minorHAnsi" w:cstheme="minorBidi"/>
          <w:noProof/>
          <w:color w:val="auto"/>
          <w:sz w:val="22"/>
          <w:szCs w:val="22"/>
        </w:rPr>
      </w:pPr>
      <w:hyperlink w:anchor="_Toc180398092" w:history="1">
        <w:r w:rsidRPr="003E0694">
          <w:rPr>
            <w:rStyle w:val="Hyperlink"/>
            <w:noProof/>
          </w:rPr>
          <w:t>4.</w:t>
        </w:r>
        <w:r>
          <w:rPr>
            <w:rFonts w:asciiTheme="minorHAnsi" w:eastAsiaTheme="minorEastAsia" w:hAnsiTheme="minorHAnsi" w:cstheme="minorBidi"/>
            <w:noProof/>
            <w:color w:val="auto"/>
            <w:sz w:val="22"/>
            <w:szCs w:val="22"/>
          </w:rPr>
          <w:tab/>
        </w:r>
        <w:r w:rsidRPr="003E0694">
          <w:rPr>
            <w:rStyle w:val="Hyperlink"/>
            <w:noProof/>
          </w:rPr>
          <w:t>Hvem kan få ophold i et midlertidigt tilbud?</w:t>
        </w:r>
        <w:r>
          <w:rPr>
            <w:noProof/>
            <w:webHidden/>
          </w:rPr>
          <w:tab/>
        </w:r>
        <w:r>
          <w:rPr>
            <w:noProof/>
            <w:webHidden/>
          </w:rPr>
          <w:fldChar w:fldCharType="begin"/>
        </w:r>
        <w:r>
          <w:rPr>
            <w:noProof/>
            <w:webHidden/>
          </w:rPr>
          <w:instrText xml:space="preserve"> PAGEREF _Toc180398092 \h </w:instrText>
        </w:r>
        <w:r>
          <w:rPr>
            <w:noProof/>
            <w:webHidden/>
          </w:rPr>
        </w:r>
        <w:r>
          <w:rPr>
            <w:noProof/>
            <w:webHidden/>
          </w:rPr>
          <w:fldChar w:fldCharType="separate"/>
        </w:r>
        <w:r>
          <w:rPr>
            <w:noProof/>
            <w:webHidden/>
          </w:rPr>
          <w:t>3</w:t>
        </w:r>
        <w:r>
          <w:rPr>
            <w:noProof/>
            <w:webHidden/>
          </w:rPr>
          <w:fldChar w:fldCharType="end"/>
        </w:r>
      </w:hyperlink>
    </w:p>
    <w:p w14:paraId="507B5622" w14:textId="6E520B37" w:rsidR="006B16D0" w:rsidRDefault="006B16D0">
      <w:pPr>
        <w:pStyle w:val="Indholdsfortegnelse1"/>
        <w:rPr>
          <w:rFonts w:asciiTheme="minorHAnsi" w:eastAsiaTheme="minorEastAsia" w:hAnsiTheme="minorHAnsi" w:cstheme="minorBidi"/>
          <w:noProof/>
          <w:color w:val="auto"/>
          <w:sz w:val="22"/>
          <w:szCs w:val="22"/>
        </w:rPr>
      </w:pPr>
      <w:hyperlink w:anchor="_Toc180398093" w:history="1">
        <w:r w:rsidRPr="003E0694">
          <w:rPr>
            <w:rStyle w:val="Hyperlink"/>
            <w:noProof/>
          </w:rPr>
          <w:t>5.</w:t>
        </w:r>
        <w:r>
          <w:rPr>
            <w:rFonts w:asciiTheme="minorHAnsi" w:eastAsiaTheme="minorEastAsia" w:hAnsiTheme="minorHAnsi" w:cstheme="minorBidi"/>
            <w:noProof/>
            <w:color w:val="auto"/>
            <w:sz w:val="22"/>
            <w:szCs w:val="22"/>
          </w:rPr>
          <w:tab/>
        </w:r>
        <w:r w:rsidRPr="003E0694">
          <w:rPr>
            <w:rStyle w:val="Hyperlink"/>
            <w:noProof/>
          </w:rPr>
          <w:t>Hvordan ansøger du om et midlertidigt ophold i botilbud?</w:t>
        </w:r>
        <w:r>
          <w:rPr>
            <w:noProof/>
            <w:webHidden/>
          </w:rPr>
          <w:tab/>
        </w:r>
        <w:r>
          <w:rPr>
            <w:noProof/>
            <w:webHidden/>
          </w:rPr>
          <w:fldChar w:fldCharType="begin"/>
        </w:r>
        <w:r>
          <w:rPr>
            <w:noProof/>
            <w:webHidden/>
          </w:rPr>
          <w:instrText xml:space="preserve"> PAGEREF _Toc180398093 \h </w:instrText>
        </w:r>
        <w:r>
          <w:rPr>
            <w:noProof/>
            <w:webHidden/>
          </w:rPr>
        </w:r>
        <w:r>
          <w:rPr>
            <w:noProof/>
            <w:webHidden/>
          </w:rPr>
          <w:fldChar w:fldCharType="separate"/>
        </w:r>
        <w:r>
          <w:rPr>
            <w:noProof/>
            <w:webHidden/>
          </w:rPr>
          <w:t>4</w:t>
        </w:r>
        <w:r>
          <w:rPr>
            <w:noProof/>
            <w:webHidden/>
          </w:rPr>
          <w:fldChar w:fldCharType="end"/>
        </w:r>
      </w:hyperlink>
    </w:p>
    <w:p w14:paraId="26A4252E" w14:textId="0C7F6BDF" w:rsidR="006B16D0" w:rsidRDefault="006B16D0">
      <w:pPr>
        <w:pStyle w:val="Indholdsfortegnelse1"/>
        <w:rPr>
          <w:rFonts w:asciiTheme="minorHAnsi" w:eastAsiaTheme="minorEastAsia" w:hAnsiTheme="minorHAnsi" w:cstheme="minorBidi"/>
          <w:noProof/>
          <w:color w:val="auto"/>
          <w:sz w:val="22"/>
          <w:szCs w:val="22"/>
        </w:rPr>
      </w:pPr>
      <w:hyperlink w:anchor="_Toc180398094" w:history="1">
        <w:r w:rsidRPr="003E0694">
          <w:rPr>
            <w:rStyle w:val="Hyperlink"/>
            <w:noProof/>
          </w:rPr>
          <w:t>6.</w:t>
        </w:r>
        <w:r>
          <w:rPr>
            <w:rFonts w:asciiTheme="minorHAnsi" w:eastAsiaTheme="minorEastAsia" w:hAnsiTheme="minorHAnsi" w:cstheme="minorBidi"/>
            <w:noProof/>
            <w:color w:val="auto"/>
            <w:sz w:val="22"/>
            <w:szCs w:val="22"/>
          </w:rPr>
          <w:tab/>
        </w:r>
        <w:r w:rsidRPr="003E0694">
          <w:rPr>
            <w:rStyle w:val="Hyperlink"/>
            <w:noProof/>
          </w:rPr>
          <w:t>Hvordan foregår sagsbehandlingen af ansøgningen?</w:t>
        </w:r>
        <w:r>
          <w:rPr>
            <w:noProof/>
            <w:webHidden/>
          </w:rPr>
          <w:tab/>
        </w:r>
        <w:r>
          <w:rPr>
            <w:noProof/>
            <w:webHidden/>
          </w:rPr>
          <w:fldChar w:fldCharType="begin"/>
        </w:r>
        <w:r>
          <w:rPr>
            <w:noProof/>
            <w:webHidden/>
          </w:rPr>
          <w:instrText xml:space="preserve"> PAGEREF _Toc180398094 \h </w:instrText>
        </w:r>
        <w:r>
          <w:rPr>
            <w:noProof/>
            <w:webHidden/>
          </w:rPr>
        </w:r>
        <w:r>
          <w:rPr>
            <w:noProof/>
            <w:webHidden/>
          </w:rPr>
          <w:fldChar w:fldCharType="separate"/>
        </w:r>
        <w:r>
          <w:rPr>
            <w:noProof/>
            <w:webHidden/>
          </w:rPr>
          <w:t>4</w:t>
        </w:r>
        <w:r>
          <w:rPr>
            <w:noProof/>
            <w:webHidden/>
          </w:rPr>
          <w:fldChar w:fldCharType="end"/>
        </w:r>
      </w:hyperlink>
    </w:p>
    <w:p w14:paraId="02330C7D" w14:textId="5DE7AE24" w:rsidR="006B16D0" w:rsidRDefault="006B16D0">
      <w:pPr>
        <w:pStyle w:val="Indholdsfortegnelse1"/>
        <w:rPr>
          <w:rFonts w:asciiTheme="minorHAnsi" w:eastAsiaTheme="minorEastAsia" w:hAnsiTheme="minorHAnsi" w:cstheme="minorBidi"/>
          <w:noProof/>
          <w:color w:val="auto"/>
          <w:sz w:val="22"/>
          <w:szCs w:val="22"/>
        </w:rPr>
      </w:pPr>
      <w:hyperlink w:anchor="_Toc180398095" w:history="1">
        <w:r w:rsidRPr="003E0694">
          <w:rPr>
            <w:rStyle w:val="Hyperlink"/>
            <w:noProof/>
          </w:rPr>
          <w:t>7.</w:t>
        </w:r>
        <w:r>
          <w:rPr>
            <w:rFonts w:asciiTheme="minorHAnsi" w:eastAsiaTheme="minorEastAsia" w:hAnsiTheme="minorHAnsi" w:cstheme="minorBidi"/>
            <w:noProof/>
            <w:color w:val="auto"/>
            <w:sz w:val="22"/>
            <w:szCs w:val="22"/>
          </w:rPr>
          <w:tab/>
        </w:r>
        <w:r w:rsidRPr="003E0694">
          <w:rPr>
            <w:rStyle w:val="Hyperlink"/>
            <w:noProof/>
          </w:rPr>
          <w:t>Hvem træffer afgørelsen om at har ret til et midlertidigt botilbud</w:t>
        </w:r>
        <w:r>
          <w:rPr>
            <w:noProof/>
            <w:webHidden/>
          </w:rPr>
          <w:tab/>
        </w:r>
        <w:r>
          <w:rPr>
            <w:noProof/>
            <w:webHidden/>
          </w:rPr>
          <w:fldChar w:fldCharType="begin"/>
        </w:r>
        <w:r>
          <w:rPr>
            <w:noProof/>
            <w:webHidden/>
          </w:rPr>
          <w:instrText xml:space="preserve"> PAGEREF _Toc180398095 \h </w:instrText>
        </w:r>
        <w:r>
          <w:rPr>
            <w:noProof/>
            <w:webHidden/>
          </w:rPr>
        </w:r>
        <w:r>
          <w:rPr>
            <w:noProof/>
            <w:webHidden/>
          </w:rPr>
          <w:fldChar w:fldCharType="separate"/>
        </w:r>
        <w:r>
          <w:rPr>
            <w:noProof/>
            <w:webHidden/>
          </w:rPr>
          <w:t>5</w:t>
        </w:r>
        <w:r>
          <w:rPr>
            <w:noProof/>
            <w:webHidden/>
          </w:rPr>
          <w:fldChar w:fldCharType="end"/>
        </w:r>
      </w:hyperlink>
    </w:p>
    <w:p w14:paraId="7B72C26A" w14:textId="1ABAD628" w:rsidR="006B16D0" w:rsidRDefault="006B16D0">
      <w:pPr>
        <w:pStyle w:val="Indholdsfortegnelse1"/>
        <w:rPr>
          <w:rFonts w:asciiTheme="minorHAnsi" w:eastAsiaTheme="minorEastAsia" w:hAnsiTheme="minorHAnsi" w:cstheme="minorBidi"/>
          <w:noProof/>
          <w:color w:val="auto"/>
          <w:sz w:val="22"/>
          <w:szCs w:val="22"/>
        </w:rPr>
      </w:pPr>
      <w:hyperlink w:anchor="_Toc180398096" w:history="1">
        <w:r w:rsidRPr="003E0694">
          <w:rPr>
            <w:rStyle w:val="Hyperlink"/>
            <w:noProof/>
          </w:rPr>
          <w:t>8.</w:t>
        </w:r>
        <w:r>
          <w:rPr>
            <w:rFonts w:asciiTheme="minorHAnsi" w:eastAsiaTheme="minorEastAsia" w:hAnsiTheme="minorHAnsi" w:cstheme="minorBidi"/>
            <w:noProof/>
            <w:color w:val="auto"/>
            <w:sz w:val="22"/>
            <w:szCs w:val="22"/>
          </w:rPr>
          <w:tab/>
        </w:r>
        <w:r w:rsidRPr="003E0694">
          <w:rPr>
            <w:rStyle w:val="Hyperlink"/>
            <w:noProof/>
          </w:rPr>
          <w:t>Hvilke aktiviteter indgår i et midlertidigt botilbud</w:t>
        </w:r>
        <w:r>
          <w:rPr>
            <w:noProof/>
            <w:webHidden/>
          </w:rPr>
          <w:tab/>
        </w:r>
        <w:r>
          <w:rPr>
            <w:noProof/>
            <w:webHidden/>
          </w:rPr>
          <w:fldChar w:fldCharType="begin"/>
        </w:r>
        <w:r>
          <w:rPr>
            <w:noProof/>
            <w:webHidden/>
          </w:rPr>
          <w:instrText xml:space="preserve"> PAGEREF _Toc180398096 \h </w:instrText>
        </w:r>
        <w:r>
          <w:rPr>
            <w:noProof/>
            <w:webHidden/>
          </w:rPr>
        </w:r>
        <w:r>
          <w:rPr>
            <w:noProof/>
            <w:webHidden/>
          </w:rPr>
          <w:fldChar w:fldCharType="separate"/>
        </w:r>
        <w:r>
          <w:rPr>
            <w:noProof/>
            <w:webHidden/>
          </w:rPr>
          <w:t>6</w:t>
        </w:r>
        <w:r>
          <w:rPr>
            <w:noProof/>
            <w:webHidden/>
          </w:rPr>
          <w:fldChar w:fldCharType="end"/>
        </w:r>
      </w:hyperlink>
    </w:p>
    <w:p w14:paraId="7C9966C0" w14:textId="42ADFCC0" w:rsidR="006B16D0" w:rsidRDefault="006B16D0">
      <w:pPr>
        <w:pStyle w:val="Indholdsfortegnelse1"/>
        <w:rPr>
          <w:rFonts w:asciiTheme="minorHAnsi" w:eastAsiaTheme="minorEastAsia" w:hAnsiTheme="minorHAnsi" w:cstheme="minorBidi"/>
          <w:noProof/>
          <w:color w:val="auto"/>
          <w:sz w:val="22"/>
          <w:szCs w:val="22"/>
        </w:rPr>
      </w:pPr>
      <w:hyperlink w:anchor="_Toc180398097" w:history="1">
        <w:r w:rsidRPr="003E0694">
          <w:rPr>
            <w:rStyle w:val="Hyperlink"/>
            <w:noProof/>
          </w:rPr>
          <w:t>9.</w:t>
        </w:r>
        <w:r>
          <w:rPr>
            <w:rFonts w:asciiTheme="minorHAnsi" w:eastAsiaTheme="minorEastAsia" w:hAnsiTheme="minorHAnsi" w:cstheme="minorBidi"/>
            <w:noProof/>
            <w:color w:val="auto"/>
            <w:sz w:val="22"/>
            <w:szCs w:val="22"/>
          </w:rPr>
          <w:tab/>
        </w:r>
        <w:r w:rsidRPr="003E0694">
          <w:rPr>
            <w:rStyle w:val="Hyperlink"/>
            <w:noProof/>
          </w:rPr>
          <w:t>Hvor ligger botilbuddene?</w:t>
        </w:r>
        <w:r>
          <w:rPr>
            <w:noProof/>
            <w:webHidden/>
          </w:rPr>
          <w:tab/>
        </w:r>
        <w:r>
          <w:rPr>
            <w:noProof/>
            <w:webHidden/>
          </w:rPr>
          <w:fldChar w:fldCharType="begin"/>
        </w:r>
        <w:r>
          <w:rPr>
            <w:noProof/>
            <w:webHidden/>
          </w:rPr>
          <w:instrText xml:space="preserve"> PAGEREF _Toc180398097 \h </w:instrText>
        </w:r>
        <w:r>
          <w:rPr>
            <w:noProof/>
            <w:webHidden/>
          </w:rPr>
        </w:r>
        <w:r>
          <w:rPr>
            <w:noProof/>
            <w:webHidden/>
          </w:rPr>
          <w:fldChar w:fldCharType="separate"/>
        </w:r>
        <w:r>
          <w:rPr>
            <w:noProof/>
            <w:webHidden/>
          </w:rPr>
          <w:t>7</w:t>
        </w:r>
        <w:r>
          <w:rPr>
            <w:noProof/>
            <w:webHidden/>
          </w:rPr>
          <w:fldChar w:fldCharType="end"/>
        </w:r>
      </w:hyperlink>
    </w:p>
    <w:p w14:paraId="2407C977" w14:textId="2FD5FB3A" w:rsidR="006B16D0" w:rsidRDefault="006B16D0">
      <w:pPr>
        <w:pStyle w:val="Indholdsfortegnelse1"/>
        <w:rPr>
          <w:rFonts w:asciiTheme="minorHAnsi" w:eastAsiaTheme="minorEastAsia" w:hAnsiTheme="minorHAnsi" w:cstheme="minorBidi"/>
          <w:noProof/>
          <w:color w:val="auto"/>
          <w:sz w:val="22"/>
          <w:szCs w:val="22"/>
        </w:rPr>
      </w:pPr>
      <w:hyperlink w:anchor="_Toc180398098" w:history="1">
        <w:r w:rsidRPr="003E0694">
          <w:rPr>
            <w:rStyle w:val="Hyperlink"/>
            <w:noProof/>
          </w:rPr>
          <w:t>10.</w:t>
        </w:r>
        <w:r>
          <w:rPr>
            <w:rFonts w:asciiTheme="minorHAnsi" w:eastAsiaTheme="minorEastAsia" w:hAnsiTheme="minorHAnsi" w:cstheme="minorBidi"/>
            <w:noProof/>
            <w:color w:val="auto"/>
            <w:sz w:val="22"/>
            <w:szCs w:val="22"/>
          </w:rPr>
          <w:tab/>
        </w:r>
        <w:r w:rsidRPr="003E0694">
          <w:rPr>
            <w:rStyle w:val="Hyperlink"/>
            <w:noProof/>
          </w:rPr>
          <w:t>Hvem leverer hjælpen?</w:t>
        </w:r>
        <w:r>
          <w:rPr>
            <w:noProof/>
            <w:webHidden/>
          </w:rPr>
          <w:tab/>
        </w:r>
        <w:r>
          <w:rPr>
            <w:noProof/>
            <w:webHidden/>
          </w:rPr>
          <w:fldChar w:fldCharType="begin"/>
        </w:r>
        <w:r>
          <w:rPr>
            <w:noProof/>
            <w:webHidden/>
          </w:rPr>
          <w:instrText xml:space="preserve"> PAGEREF _Toc180398098 \h </w:instrText>
        </w:r>
        <w:r>
          <w:rPr>
            <w:noProof/>
            <w:webHidden/>
          </w:rPr>
        </w:r>
        <w:r>
          <w:rPr>
            <w:noProof/>
            <w:webHidden/>
          </w:rPr>
          <w:fldChar w:fldCharType="separate"/>
        </w:r>
        <w:r>
          <w:rPr>
            <w:noProof/>
            <w:webHidden/>
          </w:rPr>
          <w:t>7</w:t>
        </w:r>
        <w:r>
          <w:rPr>
            <w:noProof/>
            <w:webHidden/>
          </w:rPr>
          <w:fldChar w:fldCharType="end"/>
        </w:r>
      </w:hyperlink>
    </w:p>
    <w:p w14:paraId="59C89B7E" w14:textId="027B5F4C" w:rsidR="006B16D0" w:rsidRDefault="006B16D0">
      <w:pPr>
        <w:pStyle w:val="Indholdsfortegnelse1"/>
        <w:rPr>
          <w:rFonts w:asciiTheme="minorHAnsi" w:eastAsiaTheme="minorEastAsia" w:hAnsiTheme="minorHAnsi" w:cstheme="minorBidi"/>
          <w:noProof/>
          <w:color w:val="auto"/>
          <w:sz w:val="22"/>
          <w:szCs w:val="22"/>
        </w:rPr>
      </w:pPr>
      <w:hyperlink w:anchor="_Toc180398099" w:history="1">
        <w:r w:rsidRPr="003E0694">
          <w:rPr>
            <w:rStyle w:val="Hyperlink"/>
            <w:noProof/>
          </w:rPr>
          <w:t>11.</w:t>
        </w:r>
        <w:r>
          <w:rPr>
            <w:rFonts w:asciiTheme="minorHAnsi" w:eastAsiaTheme="minorEastAsia" w:hAnsiTheme="minorHAnsi" w:cstheme="minorBidi"/>
            <w:noProof/>
            <w:color w:val="auto"/>
            <w:sz w:val="22"/>
            <w:szCs w:val="22"/>
          </w:rPr>
          <w:tab/>
        </w:r>
        <w:r w:rsidRPr="003E0694">
          <w:rPr>
            <w:rStyle w:val="Hyperlink"/>
            <w:noProof/>
          </w:rPr>
          <w:t>Tavshedspligt</w:t>
        </w:r>
        <w:r>
          <w:rPr>
            <w:noProof/>
            <w:webHidden/>
          </w:rPr>
          <w:tab/>
        </w:r>
        <w:r>
          <w:rPr>
            <w:noProof/>
            <w:webHidden/>
          </w:rPr>
          <w:fldChar w:fldCharType="begin"/>
        </w:r>
        <w:r>
          <w:rPr>
            <w:noProof/>
            <w:webHidden/>
          </w:rPr>
          <w:instrText xml:space="preserve"> PAGEREF _Toc180398099 \h </w:instrText>
        </w:r>
        <w:r>
          <w:rPr>
            <w:noProof/>
            <w:webHidden/>
          </w:rPr>
        </w:r>
        <w:r>
          <w:rPr>
            <w:noProof/>
            <w:webHidden/>
          </w:rPr>
          <w:fldChar w:fldCharType="separate"/>
        </w:r>
        <w:r>
          <w:rPr>
            <w:noProof/>
            <w:webHidden/>
          </w:rPr>
          <w:t>7</w:t>
        </w:r>
        <w:r>
          <w:rPr>
            <w:noProof/>
            <w:webHidden/>
          </w:rPr>
          <w:fldChar w:fldCharType="end"/>
        </w:r>
      </w:hyperlink>
    </w:p>
    <w:p w14:paraId="000212A2" w14:textId="556163CE" w:rsidR="006B16D0" w:rsidRDefault="006B16D0">
      <w:pPr>
        <w:pStyle w:val="Indholdsfortegnelse1"/>
        <w:rPr>
          <w:rFonts w:asciiTheme="minorHAnsi" w:eastAsiaTheme="minorEastAsia" w:hAnsiTheme="minorHAnsi" w:cstheme="minorBidi"/>
          <w:noProof/>
          <w:color w:val="auto"/>
          <w:sz w:val="22"/>
          <w:szCs w:val="22"/>
        </w:rPr>
      </w:pPr>
      <w:hyperlink w:anchor="_Toc180398100" w:history="1">
        <w:r w:rsidRPr="003E0694">
          <w:rPr>
            <w:rStyle w:val="Hyperlink"/>
            <w:noProof/>
          </w:rPr>
          <w:t>12.</w:t>
        </w:r>
        <w:r>
          <w:rPr>
            <w:rFonts w:asciiTheme="minorHAnsi" w:eastAsiaTheme="minorEastAsia" w:hAnsiTheme="minorHAnsi" w:cstheme="minorBidi"/>
            <w:noProof/>
            <w:color w:val="auto"/>
            <w:sz w:val="22"/>
            <w:szCs w:val="22"/>
          </w:rPr>
          <w:tab/>
        </w:r>
        <w:r w:rsidRPr="003E0694">
          <w:rPr>
            <w:rStyle w:val="Hyperlink"/>
            <w:noProof/>
          </w:rPr>
          <w:t>Hvad koster ophold i et midlertidigt botilbud?</w:t>
        </w:r>
        <w:r>
          <w:rPr>
            <w:noProof/>
            <w:webHidden/>
          </w:rPr>
          <w:tab/>
        </w:r>
        <w:r>
          <w:rPr>
            <w:noProof/>
            <w:webHidden/>
          </w:rPr>
          <w:fldChar w:fldCharType="begin"/>
        </w:r>
        <w:r>
          <w:rPr>
            <w:noProof/>
            <w:webHidden/>
          </w:rPr>
          <w:instrText xml:space="preserve"> PAGEREF _Toc180398100 \h </w:instrText>
        </w:r>
        <w:r>
          <w:rPr>
            <w:noProof/>
            <w:webHidden/>
          </w:rPr>
        </w:r>
        <w:r>
          <w:rPr>
            <w:noProof/>
            <w:webHidden/>
          </w:rPr>
          <w:fldChar w:fldCharType="separate"/>
        </w:r>
        <w:r>
          <w:rPr>
            <w:noProof/>
            <w:webHidden/>
          </w:rPr>
          <w:t>7</w:t>
        </w:r>
        <w:r>
          <w:rPr>
            <w:noProof/>
            <w:webHidden/>
          </w:rPr>
          <w:fldChar w:fldCharType="end"/>
        </w:r>
      </w:hyperlink>
    </w:p>
    <w:p w14:paraId="6A918CDE" w14:textId="5E443EFD" w:rsidR="006B16D0" w:rsidRDefault="006B16D0">
      <w:pPr>
        <w:pStyle w:val="Indholdsfortegnelse1"/>
        <w:rPr>
          <w:rFonts w:asciiTheme="minorHAnsi" w:eastAsiaTheme="minorEastAsia" w:hAnsiTheme="minorHAnsi" w:cstheme="minorBidi"/>
          <w:noProof/>
          <w:color w:val="auto"/>
          <w:sz w:val="22"/>
          <w:szCs w:val="22"/>
        </w:rPr>
      </w:pPr>
      <w:hyperlink w:anchor="_Toc180398101" w:history="1">
        <w:r w:rsidRPr="003E0694">
          <w:rPr>
            <w:rStyle w:val="Hyperlink"/>
            <w:noProof/>
          </w:rPr>
          <w:t>13.</w:t>
        </w:r>
        <w:r>
          <w:rPr>
            <w:rFonts w:asciiTheme="minorHAnsi" w:eastAsiaTheme="minorEastAsia" w:hAnsiTheme="minorHAnsi" w:cstheme="minorBidi"/>
            <w:noProof/>
            <w:color w:val="auto"/>
            <w:sz w:val="22"/>
            <w:szCs w:val="22"/>
          </w:rPr>
          <w:tab/>
        </w:r>
        <w:r w:rsidRPr="003E0694">
          <w:rPr>
            <w:rStyle w:val="Hyperlink"/>
            <w:noProof/>
          </w:rPr>
          <w:t>Lovgrundlag</w:t>
        </w:r>
        <w:r>
          <w:rPr>
            <w:noProof/>
            <w:webHidden/>
          </w:rPr>
          <w:tab/>
        </w:r>
        <w:r>
          <w:rPr>
            <w:noProof/>
            <w:webHidden/>
          </w:rPr>
          <w:fldChar w:fldCharType="begin"/>
        </w:r>
        <w:r>
          <w:rPr>
            <w:noProof/>
            <w:webHidden/>
          </w:rPr>
          <w:instrText xml:space="preserve"> PAGEREF _Toc180398101 \h </w:instrText>
        </w:r>
        <w:r>
          <w:rPr>
            <w:noProof/>
            <w:webHidden/>
          </w:rPr>
        </w:r>
        <w:r>
          <w:rPr>
            <w:noProof/>
            <w:webHidden/>
          </w:rPr>
          <w:fldChar w:fldCharType="separate"/>
        </w:r>
        <w:r>
          <w:rPr>
            <w:noProof/>
            <w:webHidden/>
          </w:rPr>
          <w:t>7</w:t>
        </w:r>
        <w:r>
          <w:rPr>
            <w:noProof/>
            <w:webHidden/>
          </w:rPr>
          <w:fldChar w:fldCharType="end"/>
        </w:r>
      </w:hyperlink>
    </w:p>
    <w:p w14:paraId="6CD60D71" w14:textId="4EBC940A" w:rsidR="006B16D0" w:rsidRDefault="006B16D0">
      <w:pPr>
        <w:pStyle w:val="Indholdsfortegnelse1"/>
        <w:rPr>
          <w:rFonts w:asciiTheme="minorHAnsi" w:eastAsiaTheme="minorEastAsia" w:hAnsiTheme="minorHAnsi" w:cstheme="minorBidi"/>
          <w:noProof/>
          <w:color w:val="auto"/>
          <w:sz w:val="22"/>
          <w:szCs w:val="22"/>
        </w:rPr>
      </w:pPr>
      <w:hyperlink w:anchor="_Toc180398102" w:history="1">
        <w:r w:rsidRPr="003E0694">
          <w:rPr>
            <w:rStyle w:val="Hyperlink"/>
            <w:noProof/>
          </w:rPr>
          <w:t>14.</w:t>
        </w:r>
        <w:r>
          <w:rPr>
            <w:rFonts w:asciiTheme="minorHAnsi" w:eastAsiaTheme="minorEastAsia" w:hAnsiTheme="minorHAnsi" w:cstheme="minorBidi"/>
            <w:noProof/>
            <w:color w:val="auto"/>
            <w:sz w:val="22"/>
            <w:szCs w:val="22"/>
          </w:rPr>
          <w:tab/>
        </w:r>
        <w:r w:rsidRPr="003E0694">
          <w:rPr>
            <w:rStyle w:val="Hyperlink"/>
            <w:noProof/>
          </w:rPr>
          <w:t>Tilsyn</w:t>
        </w:r>
        <w:r>
          <w:rPr>
            <w:noProof/>
            <w:webHidden/>
          </w:rPr>
          <w:tab/>
        </w:r>
        <w:r>
          <w:rPr>
            <w:noProof/>
            <w:webHidden/>
          </w:rPr>
          <w:fldChar w:fldCharType="begin"/>
        </w:r>
        <w:r>
          <w:rPr>
            <w:noProof/>
            <w:webHidden/>
          </w:rPr>
          <w:instrText xml:space="preserve"> PAGEREF _Toc180398102 \h </w:instrText>
        </w:r>
        <w:r>
          <w:rPr>
            <w:noProof/>
            <w:webHidden/>
          </w:rPr>
        </w:r>
        <w:r>
          <w:rPr>
            <w:noProof/>
            <w:webHidden/>
          </w:rPr>
          <w:fldChar w:fldCharType="separate"/>
        </w:r>
        <w:r>
          <w:rPr>
            <w:noProof/>
            <w:webHidden/>
          </w:rPr>
          <w:t>7</w:t>
        </w:r>
        <w:r>
          <w:rPr>
            <w:noProof/>
            <w:webHidden/>
          </w:rPr>
          <w:fldChar w:fldCharType="end"/>
        </w:r>
      </w:hyperlink>
    </w:p>
    <w:p w14:paraId="6ACEAC39" w14:textId="2F2F2E23" w:rsidR="006B16D0" w:rsidRDefault="006B16D0">
      <w:pPr>
        <w:pStyle w:val="Indholdsfortegnelse1"/>
        <w:rPr>
          <w:rFonts w:asciiTheme="minorHAnsi" w:eastAsiaTheme="minorEastAsia" w:hAnsiTheme="minorHAnsi" w:cstheme="minorBidi"/>
          <w:noProof/>
          <w:color w:val="auto"/>
          <w:sz w:val="22"/>
          <w:szCs w:val="22"/>
        </w:rPr>
      </w:pPr>
      <w:hyperlink w:anchor="_Toc180398103" w:history="1">
        <w:r w:rsidRPr="003E0694">
          <w:rPr>
            <w:rStyle w:val="Hyperlink"/>
            <w:noProof/>
          </w:rPr>
          <w:t>15.</w:t>
        </w:r>
        <w:r>
          <w:rPr>
            <w:rFonts w:asciiTheme="minorHAnsi" w:eastAsiaTheme="minorEastAsia" w:hAnsiTheme="minorHAnsi" w:cstheme="minorBidi"/>
            <w:noProof/>
            <w:color w:val="auto"/>
            <w:sz w:val="22"/>
            <w:szCs w:val="22"/>
          </w:rPr>
          <w:tab/>
        </w:r>
        <w:r w:rsidRPr="003E0694">
          <w:rPr>
            <w:rStyle w:val="Hyperlink"/>
            <w:noProof/>
          </w:rPr>
          <w:t>Hvor kan man klage?</w:t>
        </w:r>
        <w:r>
          <w:rPr>
            <w:noProof/>
            <w:webHidden/>
          </w:rPr>
          <w:tab/>
        </w:r>
        <w:r>
          <w:rPr>
            <w:noProof/>
            <w:webHidden/>
          </w:rPr>
          <w:fldChar w:fldCharType="begin"/>
        </w:r>
        <w:r>
          <w:rPr>
            <w:noProof/>
            <w:webHidden/>
          </w:rPr>
          <w:instrText xml:space="preserve"> PAGEREF _Toc180398103 \h </w:instrText>
        </w:r>
        <w:r>
          <w:rPr>
            <w:noProof/>
            <w:webHidden/>
          </w:rPr>
        </w:r>
        <w:r>
          <w:rPr>
            <w:noProof/>
            <w:webHidden/>
          </w:rPr>
          <w:fldChar w:fldCharType="separate"/>
        </w:r>
        <w:r>
          <w:rPr>
            <w:noProof/>
            <w:webHidden/>
          </w:rPr>
          <w:t>8</w:t>
        </w:r>
        <w:r>
          <w:rPr>
            <w:noProof/>
            <w:webHidden/>
          </w:rPr>
          <w:fldChar w:fldCharType="end"/>
        </w:r>
      </w:hyperlink>
    </w:p>
    <w:p w14:paraId="15B1F06F" w14:textId="27CC1E5A" w:rsidR="006B16D0" w:rsidRDefault="006B16D0">
      <w:pPr>
        <w:pStyle w:val="Indholdsfortegnelse1"/>
        <w:rPr>
          <w:rFonts w:asciiTheme="minorHAnsi" w:eastAsiaTheme="minorEastAsia" w:hAnsiTheme="minorHAnsi" w:cstheme="minorBidi"/>
          <w:noProof/>
          <w:color w:val="auto"/>
          <w:sz w:val="22"/>
          <w:szCs w:val="22"/>
        </w:rPr>
      </w:pPr>
      <w:hyperlink w:anchor="_Toc180398104" w:history="1">
        <w:r w:rsidRPr="003E0694">
          <w:rPr>
            <w:rStyle w:val="Hyperlink"/>
            <w:noProof/>
          </w:rPr>
          <w:t>16.</w:t>
        </w:r>
        <w:r>
          <w:rPr>
            <w:rFonts w:asciiTheme="minorHAnsi" w:eastAsiaTheme="minorEastAsia" w:hAnsiTheme="minorHAnsi" w:cstheme="minorBidi"/>
            <w:noProof/>
            <w:color w:val="auto"/>
            <w:sz w:val="22"/>
            <w:szCs w:val="22"/>
          </w:rPr>
          <w:tab/>
        </w:r>
        <w:r w:rsidRPr="003E0694">
          <w:rPr>
            <w:rStyle w:val="Hyperlink"/>
            <w:noProof/>
          </w:rPr>
          <w:t>Kontakt</w:t>
        </w:r>
        <w:r>
          <w:rPr>
            <w:noProof/>
            <w:webHidden/>
          </w:rPr>
          <w:tab/>
        </w:r>
        <w:r>
          <w:rPr>
            <w:noProof/>
            <w:webHidden/>
          </w:rPr>
          <w:fldChar w:fldCharType="begin"/>
        </w:r>
        <w:r>
          <w:rPr>
            <w:noProof/>
            <w:webHidden/>
          </w:rPr>
          <w:instrText xml:space="preserve"> PAGEREF _Toc180398104 \h </w:instrText>
        </w:r>
        <w:r>
          <w:rPr>
            <w:noProof/>
            <w:webHidden/>
          </w:rPr>
        </w:r>
        <w:r>
          <w:rPr>
            <w:noProof/>
            <w:webHidden/>
          </w:rPr>
          <w:fldChar w:fldCharType="separate"/>
        </w:r>
        <w:r>
          <w:rPr>
            <w:noProof/>
            <w:webHidden/>
          </w:rPr>
          <w:t>8</w:t>
        </w:r>
        <w:r>
          <w:rPr>
            <w:noProof/>
            <w:webHidden/>
          </w:rPr>
          <w:fldChar w:fldCharType="end"/>
        </w:r>
      </w:hyperlink>
    </w:p>
    <w:p w14:paraId="47C24775" w14:textId="042DC4AE" w:rsidR="006B4034" w:rsidRDefault="006B4034" w:rsidP="006B4034">
      <w:pPr>
        <w:rPr>
          <w:rFonts w:cs="Verdana"/>
          <w:color w:val="000000"/>
        </w:rPr>
      </w:pPr>
      <w:r>
        <w:fldChar w:fldCharType="end"/>
      </w:r>
    </w:p>
    <w:p w14:paraId="033C38E3" w14:textId="77777777" w:rsidR="006B4034" w:rsidRDefault="006B4034" w:rsidP="006B4034">
      <w:pPr>
        <w:rPr>
          <w:rFonts w:eastAsiaTheme="majorEastAsia" w:cstheme="majorBidi"/>
          <w:sz w:val="28"/>
          <w:szCs w:val="28"/>
          <w:lang w:eastAsia="en-US"/>
        </w:rPr>
      </w:pPr>
      <w:bookmarkStart w:id="2" w:name="_Toc382913964"/>
      <w:r>
        <w:rPr>
          <w:b/>
          <w:bCs/>
        </w:rPr>
        <w:br w:type="page"/>
      </w:r>
    </w:p>
    <w:p w14:paraId="385F06BA" w14:textId="67450241" w:rsidR="006B4034" w:rsidRDefault="001D08A8" w:rsidP="00DE6383">
      <w:pPr>
        <w:pStyle w:val="Overskrift1"/>
        <w:numPr>
          <w:ilvl w:val="0"/>
          <w:numId w:val="7"/>
        </w:numPr>
        <w:spacing w:before="0"/>
        <w:ind w:left="567" w:hanging="567"/>
      </w:pPr>
      <w:bookmarkStart w:id="3" w:name="_Toc180398089"/>
      <w:r>
        <w:lastRenderedPageBreak/>
        <w:t>Vejledende serviceniveau for</w:t>
      </w:r>
      <w:bookmarkEnd w:id="2"/>
      <w:r w:rsidR="008837C7">
        <w:t xml:space="preserve"> midlertidige botilbud efter § 107</w:t>
      </w:r>
      <w:bookmarkEnd w:id="3"/>
    </w:p>
    <w:p w14:paraId="6537348C" w14:textId="673D9522" w:rsidR="00200299" w:rsidRDefault="00200299" w:rsidP="006B4034">
      <w:r>
        <w:t xml:space="preserve">I det følgende beskrives Aabenraa Kommunes </w:t>
      </w:r>
      <w:r w:rsidR="00722839">
        <w:t>vejledende serviceniveau for ophold i et midlertidigt botilbud.</w:t>
      </w:r>
    </w:p>
    <w:p w14:paraId="11E7C2AB" w14:textId="77777777" w:rsidR="006B4034" w:rsidRPr="00812304" w:rsidRDefault="006B4034" w:rsidP="006B4034"/>
    <w:p w14:paraId="0323CB81" w14:textId="77777777" w:rsidR="006B4034" w:rsidRDefault="006B4034" w:rsidP="006B4034">
      <w:pPr>
        <w:autoSpaceDE w:val="0"/>
        <w:autoSpaceDN w:val="0"/>
        <w:adjustRightInd w:val="0"/>
        <w:rPr>
          <w:rFonts w:cs="Verdana"/>
          <w:color w:val="000000"/>
        </w:rPr>
      </w:pPr>
    </w:p>
    <w:p w14:paraId="0F42BBE1" w14:textId="709F12B6" w:rsidR="006B4034" w:rsidRDefault="001D08A8" w:rsidP="00DE6383">
      <w:pPr>
        <w:pStyle w:val="Overskrift1"/>
        <w:numPr>
          <w:ilvl w:val="0"/>
          <w:numId w:val="7"/>
        </w:numPr>
        <w:spacing w:before="0" w:line="240" w:lineRule="auto"/>
        <w:ind w:left="567" w:hanging="567"/>
      </w:pPr>
      <w:bookmarkStart w:id="4" w:name="_Toc180398090"/>
      <w:r>
        <w:t xml:space="preserve">Hvad er </w:t>
      </w:r>
      <w:r w:rsidR="00722839">
        <w:t>et midlertidigt botilbud</w:t>
      </w:r>
      <w:bookmarkEnd w:id="4"/>
    </w:p>
    <w:p w14:paraId="3A50B1D7" w14:textId="77777777" w:rsidR="00722839" w:rsidRDefault="00722839" w:rsidP="00722839">
      <w:r>
        <w:t xml:space="preserve">Et midlertidigt botilbud er et tilbud, hvor det bevilgede opholds varighed er tidsbegrænset. </w:t>
      </w:r>
    </w:p>
    <w:p w14:paraId="44C36577" w14:textId="77777777" w:rsidR="00722839" w:rsidRDefault="00722839" w:rsidP="00722839"/>
    <w:p w14:paraId="17185056" w14:textId="77777777" w:rsidR="00722839" w:rsidRDefault="00722839" w:rsidP="00722839">
      <w:r>
        <w:t>Botilbuddet består af boliger og andre arealer, der danner rammen for de omsorgs­ og serviceydelser, som de, der bor der, har behov for.</w:t>
      </w:r>
    </w:p>
    <w:p w14:paraId="14E7D6DD" w14:textId="77777777" w:rsidR="00722839" w:rsidRDefault="00722839" w:rsidP="00722839"/>
    <w:p w14:paraId="089067F9" w14:textId="01181B9C" w:rsidR="00722839" w:rsidRDefault="00722839" w:rsidP="00722839">
      <w:r>
        <w:t xml:space="preserve">Til tilbuddet er der tilknyttet personale i det omfang, der er brug for det med udgangspunkt i behovene hos beboerne i tilbuddet. </w:t>
      </w:r>
    </w:p>
    <w:p w14:paraId="234218EB" w14:textId="77777777" w:rsidR="006B4034" w:rsidRDefault="006B4034" w:rsidP="006B4034"/>
    <w:p w14:paraId="39C2A193" w14:textId="77777777" w:rsidR="006B4034" w:rsidRPr="00AA5C95" w:rsidRDefault="006B4034" w:rsidP="006B4034"/>
    <w:p w14:paraId="7ABD52B3" w14:textId="050E183F" w:rsidR="006B4034" w:rsidRDefault="006B4034" w:rsidP="00DE6383">
      <w:pPr>
        <w:pStyle w:val="Overskrift1"/>
        <w:numPr>
          <w:ilvl w:val="0"/>
          <w:numId w:val="7"/>
        </w:numPr>
        <w:spacing w:before="0" w:line="240" w:lineRule="auto"/>
        <w:ind w:left="567" w:hanging="567"/>
      </w:pPr>
      <w:bookmarkStart w:id="5" w:name="_Toc180398091"/>
      <w:r>
        <w:t xml:space="preserve">Hvad er formålet med </w:t>
      </w:r>
      <w:r w:rsidR="00722839">
        <w:t>ophold i et midlertidigt tilbud</w:t>
      </w:r>
      <w:r>
        <w:t>?</w:t>
      </w:r>
      <w:bookmarkEnd w:id="5"/>
    </w:p>
    <w:p w14:paraId="3A6E19F3" w14:textId="76A2A2BA" w:rsidR="00722839" w:rsidRDefault="00722839" w:rsidP="00722839">
      <w:r>
        <w:t>Formålet er at sikre en boligmæssig ramme, som er med til at vedligeholde og udvikle dine psykiske, fysiske og sociale funktioner,</w:t>
      </w:r>
    </w:p>
    <w:p w14:paraId="2CE65B37" w14:textId="77777777" w:rsidR="00722839" w:rsidRDefault="00722839" w:rsidP="00722839">
      <w:pPr>
        <w:pStyle w:val="Listeafsnit"/>
        <w:numPr>
          <w:ilvl w:val="0"/>
          <w:numId w:val="8"/>
        </w:numPr>
      </w:pPr>
      <w:r>
        <w:t>herunder at genskabe eller udvikle din mulighed for at flytte i selvstændig bolig.</w:t>
      </w:r>
    </w:p>
    <w:p w14:paraId="4991405E" w14:textId="77777777" w:rsidR="00722839" w:rsidRDefault="00722839" w:rsidP="00722839">
      <w:pPr>
        <w:pStyle w:val="Listeafsnit"/>
        <w:numPr>
          <w:ilvl w:val="0"/>
          <w:numId w:val="8"/>
        </w:numPr>
      </w:pPr>
      <w:r>
        <w:t>at afklare dit funktionsniveau, ressourcer og behov med henblik på at tilbyde dig den rette fremtidige boform.</w:t>
      </w:r>
    </w:p>
    <w:p w14:paraId="645F2EDD" w14:textId="77777777" w:rsidR="00722839" w:rsidRDefault="00722839" w:rsidP="00722839"/>
    <w:p w14:paraId="310CA8B7" w14:textId="77777777" w:rsidR="00722839" w:rsidRDefault="00722839" w:rsidP="00722839">
      <w:r>
        <w:t xml:space="preserve">Den overordnede målsætning for opholdet er at styrke dine muligheder for et selvstændigt og et for dig meningsfyldt liv. </w:t>
      </w:r>
    </w:p>
    <w:p w14:paraId="4DB142A1" w14:textId="77777777" w:rsidR="00722839" w:rsidRDefault="00722839" w:rsidP="00722839"/>
    <w:p w14:paraId="245605A3" w14:textId="77777777" w:rsidR="00722839" w:rsidRPr="006A241C" w:rsidRDefault="00722839" w:rsidP="00722839">
      <w:r>
        <w:t xml:space="preserve">I vurderingen af, om du er berettiget til et midlertidigt ophold, tages der afsæt i </w:t>
      </w:r>
      <w:r w:rsidRPr="006A241C">
        <w:t xml:space="preserve">Social &amp; Sundheds </w:t>
      </w:r>
      <w:r w:rsidRPr="006A241C">
        <w:rPr>
          <w:b/>
        </w:rPr>
        <w:t xml:space="preserve">vision </w:t>
      </w:r>
      <w:r>
        <w:t>om</w:t>
      </w:r>
      <w:r w:rsidRPr="006A241C">
        <w:t xml:space="preserve"> at lykkes med den </w:t>
      </w:r>
      <w:r w:rsidRPr="006A241C">
        <w:rPr>
          <w:b/>
        </w:rPr>
        <w:t>fælles kerneopgave</w:t>
      </w:r>
      <w:r w:rsidRPr="006A241C">
        <w:t xml:space="preserve">, der bygger på at fremme sundhed, evne til at mestre eget liv og ønske om at deltage i sociale fællesskaber. </w:t>
      </w:r>
    </w:p>
    <w:p w14:paraId="32FD9E64" w14:textId="77777777" w:rsidR="006B4034" w:rsidRPr="008D3173" w:rsidRDefault="006B4034" w:rsidP="006B4034"/>
    <w:p w14:paraId="46B24396" w14:textId="77777777" w:rsidR="006B4034" w:rsidRDefault="006B4034" w:rsidP="006B4034">
      <w:pPr>
        <w:rPr>
          <w:rFonts w:cs="Verdana"/>
          <w:color w:val="000000"/>
        </w:rPr>
      </w:pPr>
    </w:p>
    <w:p w14:paraId="3FD7A27D" w14:textId="6DB91A38" w:rsidR="006B4034" w:rsidRDefault="006B4034" w:rsidP="00DE6383">
      <w:pPr>
        <w:pStyle w:val="Overskrift1"/>
        <w:numPr>
          <w:ilvl w:val="0"/>
          <w:numId w:val="7"/>
        </w:numPr>
        <w:spacing w:before="0" w:line="240" w:lineRule="auto"/>
        <w:ind w:left="567" w:hanging="567"/>
      </w:pPr>
      <w:bookmarkStart w:id="6" w:name="_Toc180398092"/>
      <w:r>
        <w:t xml:space="preserve">Hvem kan få </w:t>
      </w:r>
      <w:r w:rsidR="00722839">
        <w:t>ophold i et midlertidigt tilbud</w:t>
      </w:r>
      <w:r>
        <w:t>?</w:t>
      </w:r>
      <w:bookmarkEnd w:id="6"/>
    </w:p>
    <w:p w14:paraId="14C5C6B9" w14:textId="1FA6681B" w:rsidR="00722839" w:rsidRDefault="00722839" w:rsidP="00722839">
      <w:r>
        <w:t>Du kan blive visiteret til et midlertidigt botilbud, hvis du :</w:t>
      </w:r>
    </w:p>
    <w:p w14:paraId="02655D9C" w14:textId="77777777" w:rsidR="00722839" w:rsidRDefault="00722839" w:rsidP="00722839"/>
    <w:p w14:paraId="05C4D835" w14:textId="77777777" w:rsidR="00722839" w:rsidRPr="0059638C" w:rsidRDefault="00722839" w:rsidP="00722839">
      <w:pPr>
        <w:pStyle w:val="Listeafsnit"/>
        <w:numPr>
          <w:ilvl w:val="0"/>
          <w:numId w:val="8"/>
        </w:numPr>
        <w:ind w:left="284" w:hanging="284"/>
      </w:pPr>
      <w:r w:rsidRPr="0059638C">
        <w:t>anses at kunne få hjælp til dine udfordringer på mindst indgribende måde, ved at være i et midlertidigt botilbud</w:t>
      </w:r>
    </w:p>
    <w:p w14:paraId="6BA71503" w14:textId="77777777" w:rsidR="00722839" w:rsidRDefault="00722839" w:rsidP="00722839">
      <w:pPr>
        <w:pStyle w:val="Listeafsnit"/>
        <w:numPr>
          <w:ilvl w:val="0"/>
          <w:numId w:val="8"/>
        </w:numPr>
        <w:ind w:left="284" w:hanging="284"/>
      </w:pPr>
      <w:r>
        <w:t>har en betydelig nedsat fysisk og/eller psykisk funktionsevne, som betyder, at du har behov for omfattende hjælp til almindelige daglige funktioner, pleje eller særlig behandlingsmæssig støtte med et pædagogisk fokus.</w:t>
      </w:r>
    </w:p>
    <w:p w14:paraId="03DE07EC" w14:textId="77777777" w:rsidR="00722839" w:rsidRPr="00447E69" w:rsidRDefault="00722839" w:rsidP="00722839">
      <w:pPr>
        <w:pStyle w:val="Listeafsnit"/>
        <w:numPr>
          <w:ilvl w:val="0"/>
          <w:numId w:val="8"/>
        </w:numPr>
        <w:ind w:left="284" w:hanging="284"/>
      </w:pPr>
      <w:r>
        <w:t xml:space="preserve">har en nedsat psykisk funktionsevne eller særlige sociale problemer, hvor du for en </w:t>
      </w:r>
      <w:r w:rsidRPr="00447E69">
        <w:t>kortere periode har behov for behandlingsmæssig støtte og pleje, mens din situation stabiliseres.</w:t>
      </w:r>
    </w:p>
    <w:p w14:paraId="77E2AC64" w14:textId="77777777" w:rsidR="00722839" w:rsidRPr="00447E69" w:rsidRDefault="00722839" w:rsidP="00722839">
      <w:pPr>
        <w:pStyle w:val="Listeafsnit"/>
        <w:numPr>
          <w:ilvl w:val="0"/>
          <w:numId w:val="8"/>
        </w:numPr>
        <w:ind w:left="284" w:hanging="284"/>
      </w:pPr>
      <w:r w:rsidRPr="00447E69">
        <w:lastRenderedPageBreak/>
        <w:t xml:space="preserve">er bevilget et STU-forløb og i forbindelse med dette har behov for ophold i et midlertidigt botilbud. </w:t>
      </w:r>
    </w:p>
    <w:p w14:paraId="4DFC795B" w14:textId="77777777" w:rsidR="00722839" w:rsidRDefault="00722839" w:rsidP="00722839"/>
    <w:p w14:paraId="69C869CE" w14:textId="77777777" w:rsidR="00722839" w:rsidRDefault="00722839" w:rsidP="00722839">
      <w:r w:rsidRPr="00637EE0">
        <w:t xml:space="preserve">Det er Aabenraa </w:t>
      </w:r>
      <w:r>
        <w:t>K</w:t>
      </w:r>
      <w:r w:rsidRPr="00637EE0">
        <w:t>ommunes mål, at alle borgere med funktionsnedsættelse skal støttes i at bo i egen bolig, hvis muligt, hvorfor andre løsninger skal afprøves eller vurderes først.</w:t>
      </w:r>
    </w:p>
    <w:p w14:paraId="488FE432" w14:textId="77777777" w:rsidR="00722839" w:rsidRPr="00637EE0" w:rsidRDefault="00722839" w:rsidP="00722839"/>
    <w:p w14:paraId="44734F32" w14:textId="77777777" w:rsidR="00722839" w:rsidRDefault="00722839" w:rsidP="00722839">
      <w:r>
        <w:t>Det er således en betingelse,</w:t>
      </w:r>
    </w:p>
    <w:p w14:paraId="44C2150A" w14:textId="77777777" w:rsidR="00722839" w:rsidRDefault="00722839" w:rsidP="00722839">
      <w:pPr>
        <w:pStyle w:val="Listeafsnit"/>
        <w:numPr>
          <w:ilvl w:val="0"/>
          <w:numId w:val="8"/>
        </w:numPr>
        <w:ind w:left="284" w:hanging="284"/>
      </w:pPr>
      <w:r>
        <w:t>at du har behov for at være i et pædagogisk miljø og har udbytte af den socialpædagogiske støtte i tilbuddet.</w:t>
      </w:r>
    </w:p>
    <w:p w14:paraId="00EA8B95" w14:textId="77777777" w:rsidR="00722839" w:rsidRDefault="00722839" w:rsidP="00722839">
      <w:pPr>
        <w:pStyle w:val="Listeafsnit"/>
        <w:numPr>
          <w:ilvl w:val="0"/>
          <w:numId w:val="8"/>
        </w:numPr>
        <w:ind w:left="284" w:hanging="284"/>
      </w:pPr>
      <w:r>
        <w:t xml:space="preserve">at der ikke kan sammensættes et tilstrækkeligt støttetilbud til dig i hjemmet.        </w:t>
      </w:r>
    </w:p>
    <w:p w14:paraId="4E817CD0" w14:textId="3EC6D847" w:rsidR="006B4034" w:rsidRDefault="006B4034" w:rsidP="00200299"/>
    <w:p w14:paraId="6D63E106" w14:textId="77777777" w:rsidR="008837C7" w:rsidRDefault="008837C7" w:rsidP="00200299"/>
    <w:p w14:paraId="589E0483" w14:textId="5D322628" w:rsidR="006B4034" w:rsidRDefault="006B4034" w:rsidP="00DE6383">
      <w:pPr>
        <w:pStyle w:val="Overskrift1"/>
        <w:numPr>
          <w:ilvl w:val="0"/>
          <w:numId w:val="7"/>
        </w:numPr>
        <w:ind w:left="567" w:hanging="567"/>
      </w:pPr>
      <w:bookmarkStart w:id="7" w:name="_Toc180398093"/>
      <w:r w:rsidRPr="00CA52FB">
        <w:t>Hvordan</w:t>
      </w:r>
      <w:r>
        <w:t xml:space="preserve"> </w:t>
      </w:r>
      <w:r w:rsidR="001D08A8">
        <w:t xml:space="preserve">ansøger du om </w:t>
      </w:r>
      <w:r w:rsidR="00722839">
        <w:t>et midlertidigt ophold i botilbud</w:t>
      </w:r>
      <w:r>
        <w:t>?</w:t>
      </w:r>
      <w:bookmarkEnd w:id="7"/>
    </w:p>
    <w:p w14:paraId="41717199" w14:textId="77777777" w:rsidR="00722839" w:rsidRDefault="00722839" w:rsidP="00722839">
      <w:r>
        <w:t xml:space="preserve">Ønsker du at ansøge om et midlertidigt ophold i et botilbud, skal du udfylde et ansøgningsskema, som du finder på </w:t>
      </w:r>
      <w:hyperlink r:id="rId8" w:history="1">
        <w:r>
          <w:rPr>
            <w:rStyle w:val="Hyperlink"/>
          </w:rPr>
          <w:t>Aabenraa Kommunes hjemmeside</w:t>
        </w:r>
      </w:hyperlink>
      <w:r>
        <w:t xml:space="preserve"> (www.aabenraa.dk)</w:t>
      </w:r>
      <w:r>
        <w:rPr>
          <w:rStyle w:val="Hyperlink"/>
        </w:rPr>
        <w:t xml:space="preserve"> </w:t>
      </w:r>
      <w:r w:rsidRPr="005D45B5">
        <w:t>eller</w:t>
      </w:r>
      <w:r>
        <w:t xml:space="preserve"> du eller dine pårørende kan kontakte Visitation &amp; Understøttelse på tlf. 73767676, og få det tilsendt.</w:t>
      </w:r>
    </w:p>
    <w:p w14:paraId="381FD851" w14:textId="77777777" w:rsidR="00722839" w:rsidRDefault="00722839" w:rsidP="00722839"/>
    <w:p w14:paraId="38BA7E2F" w14:textId="5AB5741D" w:rsidR="00722839" w:rsidRDefault="00722839" w:rsidP="00722839">
      <w:r>
        <w:t>Når du har udfyldt og underskrevet ansøgningsskemaet, sendes det til:</w:t>
      </w:r>
    </w:p>
    <w:p w14:paraId="658793FC" w14:textId="77777777" w:rsidR="00722839" w:rsidRDefault="00722839" w:rsidP="00722839"/>
    <w:p w14:paraId="1D450C41" w14:textId="77777777" w:rsidR="00722839" w:rsidRDefault="00722839" w:rsidP="00722839">
      <w:r>
        <w:t>Aabenraa Kommune</w:t>
      </w:r>
    </w:p>
    <w:p w14:paraId="7CF3EE0E" w14:textId="77777777" w:rsidR="00722839" w:rsidRDefault="00722839" w:rsidP="00722839">
      <w:r>
        <w:t>Visitation &amp; Understøttelse</w:t>
      </w:r>
    </w:p>
    <w:p w14:paraId="35008420" w14:textId="77777777" w:rsidR="00722839" w:rsidRDefault="00722839" w:rsidP="00722839">
      <w:r>
        <w:t>Skelbækvej 2</w:t>
      </w:r>
    </w:p>
    <w:p w14:paraId="6FD98EF9" w14:textId="77777777" w:rsidR="00722839" w:rsidRDefault="00722839" w:rsidP="00722839">
      <w:r>
        <w:t>6200 Aabenraa</w:t>
      </w:r>
    </w:p>
    <w:p w14:paraId="084ECE03" w14:textId="77777777" w:rsidR="00722839" w:rsidRDefault="00722839" w:rsidP="00722839"/>
    <w:p w14:paraId="5241FDC3" w14:textId="77777777" w:rsidR="00722839" w:rsidRDefault="00722839" w:rsidP="00722839">
      <w:r>
        <w:t>Ansøgningsskemaet kan også sendes digitalt via din e-boks.</w:t>
      </w:r>
    </w:p>
    <w:p w14:paraId="48B11647" w14:textId="77777777" w:rsidR="00722839" w:rsidRDefault="00722839" w:rsidP="00722839"/>
    <w:p w14:paraId="4CB085F9" w14:textId="77777777" w:rsidR="00722839" w:rsidRDefault="00722839" w:rsidP="00722839">
      <w:r>
        <w:t xml:space="preserve">Når vi har modtaget din ansøgning, sender vi et kvitteringsbrev til dig med information om sagsbehandlingstiden, der kan være op til 3 måneder  </w:t>
      </w:r>
    </w:p>
    <w:p w14:paraId="3D33F841" w14:textId="77777777" w:rsidR="00722839" w:rsidRDefault="00722839" w:rsidP="00200299"/>
    <w:p w14:paraId="037B27BD" w14:textId="77777777" w:rsidR="006B4034" w:rsidRDefault="006B4034" w:rsidP="006B4034">
      <w:pPr>
        <w:rPr>
          <w:rFonts w:cs="Verdana"/>
          <w:color w:val="000000"/>
        </w:rPr>
      </w:pPr>
    </w:p>
    <w:p w14:paraId="26B04153" w14:textId="2C970054" w:rsidR="006B4034" w:rsidRDefault="006B4034" w:rsidP="00DE6383">
      <w:pPr>
        <w:pStyle w:val="Overskrift1"/>
        <w:numPr>
          <w:ilvl w:val="0"/>
          <w:numId w:val="7"/>
        </w:numPr>
        <w:spacing w:before="0" w:line="240" w:lineRule="auto"/>
        <w:ind w:left="567" w:hanging="567"/>
      </w:pPr>
      <w:bookmarkStart w:id="8" w:name="_Toc180398094"/>
      <w:r>
        <w:t xml:space="preserve">Hvordan foregår </w:t>
      </w:r>
      <w:r w:rsidR="00722839">
        <w:t>sagsbehandlingen af ansøgningen</w:t>
      </w:r>
      <w:r>
        <w:t>?</w:t>
      </w:r>
      <w:bookmarkEnd w:id="8"/>
    </w:p>
    <w:p w14:paraId="230D8CC2" w14:textId="77777777" w:rsidR="00722839" w:rsidRDefault="00722839" w:rsidP="00146D73">
      <w:r>
        <w:t>Visitering til et botilbud sker på baggrund af en konkret og individuel vurdering af dine behov i forhold til de beskrevne kriterier.</w:t>
      </w:r>
    </w:p>
    <w:p w14:paraId="2991BD2C" w14:textId="77777777" w:rsidR="00722839" w:rsidRDefault="00722839" w:rsidP="00146D73"/>
    <w:p w14:paraId="57130C96" w14:textId="77777777" w:rsidR="00722839" w:rsidRDefault="00722839" w:rsidP="00146D73">
      <w:r>
        <w:t xml:space="preserve">Vurderingen tager afsæt i samtaler med dig samt eventuelle oplysninger indhentet fra interne og eksterne samarbejdspartnere, herunder andre afdelinger i forvaltningen, læger, sygehuse m.fl. </w:t>
      </w:r>
    </w:p>
    <w:p w14:paraId="10D6BAE6" w14:textId="77777777" w:rsidR="00722839" w:rsidRDefault="00722839" w:rsidP="00146D73"/>
    <w:p w14:paraId="18CCCC52" w14:textId="77777777" w:rsidR="00722839" w:rsidRDefault="00722839" w:rsidP="00146D73">
      <w:r>
        <w:t>Ved samtalerne med tværfaglig sagsbehandler er du velkommen til at have pårørende eller en bisidder med.</w:t>
      </w:r>
    </w:p>
    <w:p w14:paraId="03C71333" w14:textId="77777777" w:rsidR="00722839" w:rsidRDefault="00722839" w:rsidP="00146D73"/>
    <w:p w14:paraId="073841DB" w14:textId="77777777" w:rsidR="00722839" w:rsidRDefault="00722839" w:rsidP="00146D73">
      <w:r>
        <w:t>Har du en værge, vil værgen også blive indkaldt til samtalerne med din sagsbehandler.</w:t>
      </w:r>
    </w:p>
    <w:p w14:paraId="3C2F03AE" w14:textId="720C6759" w:rsidR="00722839" w:rsidRDefault="00722839" w:rsidP="00146D73">
      <w:r>
        <w:lastRenderedPageBreak/>
        <w:t xml:space="preserve">Dit behov for hjælp bliver vurderet ud fra, hvilke behov du har for kompensation af din funktionsnedsættelse eller dine sociale problemer. I funktionsevnevurderingen afklares din fysiske formåen og din evne til at mestre forskellige situationer. Din funktionsevne og mestringsevne bliver vurderet ud fra dine vanskeligheder i forhold til din adfærd, dine relationer og relevante aktiviteter. </w:t>
      </w:r>
    </w:p>
    <w:p w14:paraId="72ACF789" w14:textId="77777777" w:rsidR="00722839" w:rsidRDefault="00722839" w:rsidP="00146D73"/>
    <w:p w14:paraId="70A12DFD" w14:textId="77777777" w:rsidR="00722839" w:rsidRDefault="00722839" w:rsidP="00146D73">
      <w:r>
        <w:t>I samtalerne vil du blive spurgt om ”Hvad er det du selv kan, hvad har du behov for hjælp eller støtte til og hvad dit mål med opholdet er?”</w:t>
      </w:r>
    </w:p>
    <w:p w14:paraId="726E406A" w14:textId="77777777" w:rsidR="00722839" w:rsidRDefault="00722839" w:rsidP="00146D73"/>
    <w:p w14:paraId="0AAA05F1" w14:textId="77777777" w:rsidR="00722839" w:rsidRDefault="00722839" w:rsidP="00146D73">
      <w:r>
        <w:t>Vurderingen tager således udgangspunkt i de ressourcer du har, og som du har brug for at udvikle eller bevare. Det betyder, at vurderingen ikke alene tager udgangspunkt i diagnoser, men i din aktuelle situation og dine behov for støtte og mål for fremtiden.</w:t>
      </w:r>
    </w:p>
    <w:p w14:paraId="37B2A387" w14:textId="77777777" w:rsidR="00722839" w:rsidRDefault="00722839" w:rsidP="00146D73"/>
    <w:p w14:paraId="5B3835A1" w14:textId="77777777" w:rsidR="00722839" w:rsidRDefault="00722839" w:rsidP="00146D73">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4F81BD" w:themeFill="accent1"/>
      </w:pPr>
      <w:r w:rsidRPr="00722839">
        <w:rPr>
          <w:b/>
        </w:rPr>
        <w:t>Det er en samlet vurdering af dine behov og dit funktionsniveau, der er afgørende for, om du kan få bevilget ophold i et midlertidigt botilbud</w:t>
      </w:r>
      <w:r>
        <w:t>.</w:t>
      </w:r>
    </w:p>
    <w:p w14:paraId="166E3530" w14:textId="77777777" w:rsidR="00722839" w:rsidRDefault="00722839" w:rsidP="00146D73"/>
    <w:p w14:paraId="1CFB21CB" w14:textId="77777777" w:rsidR="00722839" w:rsidRDefault="00722839" w:rsidP="00146D73">
      <w:r>
        <w:t xml:space="preserve">På baggrund af samtalerne med dig og eventuelt indhentede oplysninger fra samarbejdspartnere, udarbejder sagsbehandler en konkret og individuel faglig vurdering af din samlede situation i forhold til din ansøgning om optagelse i et midlertidigt botilbud samt handleplan. </w:t>
      </w:r>
    </w:p>
    <w:p w14:paraId="52C6C174" w14:textId="62A2955A" w:rsidR="006B4034" w:rsidRDefault="006B4034" w:rsidP="00146D73"/>
    <w:p w14:paraId="2DF850BD" w14:textId="77777777" w:rsidR="006B4034" w:rsidRPr="00892448" w:rsidRDefault="006B4034" w:rsidP="006B4034"/>
    <w:p w14:paraId="30498E34" w14:textId="679F7CD7" w:rsidR="00146D73" w:rsidRDefault="00146D73" w:rsidP="00DE6383">
      <w:pPr>
        <w:pStyle w:val="Overskrift1"/>
        <w:numPr>
          <w:ilvl w:val="0"/>
          <w:numId w:val="7"/>
        </w:numPr>
        <w:spacing w:before="0" w:line="240" w:lineRule="auto"/>
        <w:ind w:left="567" w:hanging="567"/>
      </w:pPr>
      <w:bookmarkStart w:id="9" w:name="_Toc180398095"/>
      <w:r>
        <w:t>Hvem træffer afgørelsen om at har ret til et midlertidigt botilbud</w:t>
      </w:r>
      <w:bookmarkEnd w:id="9"/>
    </w:p>
    <w:p w14:paraId="2DA6844A" w14:textId="77777777" w:rsidR="00146D73" w:rsidRDefault="00146D73" w:rsidP="00146D73">
      <w:r>
        <w:t xml:space="preserve">Vurderingen og handleplanen forelægges Visitation &amp; Understøttelses visitationsudvalg, som træffer afgørelse om du er berettiget til optagelse i et midlertidigt botilbud. </w:t>
      </w:r>
    </w:p>
    <w:p w14:paraId="682DCFBD" w14:textId="77777777" w:rsidR="00146D73" w:rsidRDefault="00146D73" w:rsidP="00146D73">
      <w:r>
        <w:t xml:space="preserve">Afgørelsen træffes ud fra sagsbehandlers vurdering og indstilling, gældende lovgivning samt Aabenraa Kommunes serviceniveau. </w:t>
      </w:r>
    </w:p>
    <w:p w14:paraId="40878317" w14:textId="77777777" w:rsidR="00146D73" w:rsidRDefault="00146D73" w:rsidP="00146D73"/>
    <w:p w14:paraId="60AE7B4E" w14:textId="77777777" w:rsidR="00146D73" w:rsidRDefault="00146D73" w:rsidP="00146D73">
      <w:r>
        <w:t>Visitationsudvalget vurderer og træffer samtidig afgørelse om, hvilket midlertidigt botilbud, som fagligt matcher dine behov. Dette ud fra sagsbehandlers overvejelser i forhold til konkrete botilbuds fysiske rammer, målgruppe, metoder og indsatser.</w:t>
      </w:r>
    </w:p>
    <w:p w14:paraId="20BD4E4F" w14:textId="77777777" w:rsidR="00146D73" w:rsidRDefault="00146D73" w:rsidP="00146D73"/>
    <w:p w14:paraId="1971E08D" w14:textId="77777777" w:rsidR="00146D73" w:rsidRDefault="00146D73" w:rsidP="00146D73">
      <w:r>
        <w:t>Hvis to botilbud er lige fagligt egnede til at opfylde dine behov, så vil de økonomiske hensyn medføre, at du får tilbudt det botilbud, der er billigst for kommunen.</w:t>
      </w:r>
    </w:p>
    <w:p w14:paraId="40C04F60" w14:textId="77777777" w:rsidR="00146D73" w:rsidRPr="00447E69" w:rsidRDefault="00146D73" w:rsidP="00146D73"/>
    <w:p w14:paraId="2CB1DAA9" w14:textId="77777777" w:rsidR="00146D73" w:rsidRPr="008146FB" w:rsidRDefault="00146D73" w:rsidP="00146D73">
      <w:r w:rsidRPr="00447E69">
        <w:t>Bevilges du et midlertidigt botilbud uden</w:t>
      </w:r>
      <w:r>
        <w:t xml:space="preserve"> </w:t>
      </w:r>
      <w:r w:rsidRPr="00447E69">
        <w:t xml:space="preserve">for kommunen i forbindelse med STU forløb, er denne som hovedregel tidsbegrænset til 2 år, idet det forventes, at STU’ens 3. år gennemføres i Aabenraa </w:t>
      </w:r>
      <w:r>
        <w:t>K</w:t>
      </w:r>
      <w:r w:rsidRPr="00447E69">
        <w:t xml:space="preserve">ommunes egne STU tilbud. I forbindelse med overflytning af 3. STU år til Aabenraa </w:t>
      </w:r>
      <w:r>
        <w:t>K</w:t>
      </w:r>
      <w:r w:rsidRPr="00447E69">
        <w:t xml:space="preserve">ommune, tages der samtidig stilling til om dit fremtidige behov for støtte kan etableres i egen bolig, eller om du har </w:t>
      </w:r>
      <w:r w:rsidRPr="008146FB">
        <w:t>behov for ophold i et længerevarende botilbud.</w:t>
      </w:r>
    </w:p>
    <w:p w14:paraId="28074CA7" w14:textId="423B7E50" w:rsidR="00146D73" w:rsidRDefault="00146D73" w:rsidP="00146D73"/>
    <w:p w14:paraId="5DF6CA8A" w14:textId="77777777" w:rsidR="00146D73" w:rsidRPr="00146D73" w:rsidRDefault="00146D73" w:rsidP="00146D73"/>
    <w:p w14:paraId="42F212A8" w14:textId="3458B2E4" w:rsidR="00D03DCB" w:rsidRDefault="00D03DCB" w:rsidP="00DE6383">
      <w:pPr>
        <w:pStyle w:val="Overskrift1"/>
        <w:numPr>
          <w:ilvl w:val="0"/>
          <w:numId w:val="7"/>
        </w:numPr>
        <w:spacing w:before="0" w:line="240" w:lineRule="auto"/>
        <w:ind w:left="567" w:hanging="567"/>
      </w:pPr>
      <w:bookmarkStart w:id="10" w:name="_Toc180398096"/>
      <w:r>
        <w:lastRenderedPageBreak/>
        <w:t>Hvilke aktiviteter indgår i et midlertidigt botilbud</w:t>
      </w:r>
      <w:bookmarkEnd w:id="10"/>
      <w:r>
        <w:t xml:space="preserve"> </w:t>
      </w:r>
    </w:p>
    <w:p w14:paraId="6EE4139A" w14:textId="77777777" w:rsidR="00D03DCB" w:rsidRDefault="00D03DCB" w:rsidP="00472943">
      <w:r>
        <w:t>I botilbuddet har du i lighed med borgere i eget hjem ret til at modtage socialpædagogisk støtte samt hjælp til personlig pleje og praktiske opgaver efter servicelovens bestemmelser.</w:t>
      </w:r>
    </w:p>
    <w:p w14:paraId="3ED0F827" w14:textId="77777777" w:rsidR="00D03DCB" w:rsidRDefault="00D03DCB" w:rsidP="00472943"/>
    <w:p w14:paraId="71CCB7B9" w14:textId="77777777" w:rsidR="00D03DCB" w:rsidRDefault="00D03DCB" w:rsidP="00472943">
      <w:r>
        <w:t>Omfanget af den støtte og hjælp, du har behov for vurderes ud fra din aktuelle situation og i forhold til hvor meget du selv kan klare. Det vil sige, at den hjælp og støtte du modtager løbende tilpasses dit behov, og suppleres med de ydelser som berettiger dig til et ophold i et midlertidigt botilbud, eksempelvis behovet for et tilgængeligt personale.</w:t>
      </w:r>
    </w:p>
    <w:p w14:paraId="55B11FF4" w14:textId="77777777" w:rsidR="00D03DCB" w:rsidRDefault="00D03DCB" w:rsidP="00472943"/>
    <w:p w14:paraId="0723B547" w14:textId="77777777" w:rsidR="00D03DCB" w:rsidRDefault="00D03DCB" w:rsidP="00472943">
      <w:r>
        <w:t xml:space="preserve">I samarbejde med dig udarbejder botilbuddet en pædagogisk handleplan, som tager udgangspunkt i den handleplan, du har aftalt med din sagsbehandler. </w:t>
      </w:r>
    </w:p>
    <w:p w14:paraId="7FEE0BE7" w14:textId="77777777" w:rsidR="00D03DCB" w:rsidRDefault="00D03DCB" w:rsidP="00472943">
      <w:r>
        <w:t xml:space="preserve">Den pædagogiske handleplan beskriver dit individuelle behov, ønsker og formål med opholdet. </w:t>
      </w:r>
    </w:p>
    <w:p w14:paraId="6A4B9613" w14:textId="77777777" w:rsidR="00D03DCB" w:rsidRDefault="00D03DCB" w:rsidP="00472943"/>
    <w:p w14:paraId="70C94C2A" w14:textId="2C437F53" w:rsidR="00D03DCB" w:rsidRDefault="00D03DCB" w:rsidP="00472943">
      <w:r>
        <w:t>Den socialpædagogiske støtte du har behov for, bliver individuelt tilrettelagt og vil altid tage afsæt i en rehabiliterende tilgang med fokus på at udvikle eller bevare dine færdigheder samt styrke dine muligheder for et selvstændigt liv med det indhold, der giver mening for dig.</w:t>
      </w:r>
    </w:p>
    <w:p w14:paraId="1E97AAD5" w14:textId="77777777" w:rsidR="00B95C91" w:rsidRDefault="00B95C91" w:rsidP="00B95C91">
      <w:pPr>
        <w:pBdr>
          <w:top w:val="single" w:sz="4" w:space="1" w:color="1F497D" w:themeColor="text2"/>
          <w:left w:val="single" w:sz="4" w:space="1" w:color="1F497D" w:themeColor="text2"/>
          <w:bottom w:val="single" w:sz="4" w:space="1" w:color="1F497D" w:themeColor="text2"/>
          <w:right w:val="single" w:sz="4" w:space="4" w:color="1F497D" w:themeColor="text2"/>
        </w:pBdr>
        <w:shd w:val="clear" w:color="auto" w:fill="4F81BD" w:themeFill="accent1"/>
      </w:pPr>
      <w:r w:rsidRPr="00B30588">
        <w:rPr>
          <w:b/>
        </w:rPr>
        <w:t>Der følges løbende op på dit ophold i botilbuddet. Opfølgningen sker på møder mellem dig</w:t>
      </w:r>
      <w:r>
        <w:rPr>
          <w:b/>
        </w:rPr>
        <w:t>/</w:t>
      </w:r>
      <w:r w:rsidRPr="0059638C">
        <w:rPr>
          <w:b/>
        </w:rPr>
        <w:t xml:space="preserve">partsrepræsentant, </w:t>
      </w:r>
      <w:r w:rsidRPr="00B30588">
        <w:rPr>
          <w:b/>
        </w:rPr>
        <w:t>din tværfaglige sagsbehandler og botilbuddet, med udgangspunkt i din handleplan og målene for dit ophold.</w:t>
      </w:r>
    </w:p>
    <w:p w14:paraId="3B8163ED" w14:textId="77777777" w:rsidR="00B95C91" w:rsidRDefault="00B95C91" w:rsidP="00B95C91"/>
    <w:p w14:paraId="6DE35DED" w14:textId="77777777" w:rsidR="00B95C91" w:rsidRDefault="00B95C91" w:rsidP="00B95C91">
      <w:r>
        <w:t>Hverdagens aktiviteter i botilbuddene er bygget op omkring fællesskab og socialt samvær. Derfor udmøntes dele af den hjælp og støtte, du har behov for i samspillet med andre beboere, som netop er det særlige ved ophold i et botilbud, som eksempelvis også har udadgående aktiviteter af social og kulturel karakter.</w:t>
      </w:r>
    </w:p>
    <w:p w14:paraId="46973D57" w14:textId="77777777" w:rsidR="00B95C91" w:rsidRDefault="00B95C91" w:rsidP="00B95C91"/>
    <w:p w14:paraId="65D4CB48" w14:textId="5C7E304A" w:rsidR="00B95C91" w:rsidRDefault="00B95C91" w:rsidP="00472943">
      <w:r>
        <w:t xml:space="preserve">I forhold til indhold og serviceniveau for den socialpædagogiske støtte og hjælp til personlig pleje og praktiske opgaver henvises der til kvalitetsstandarderne for henholdsvis servicelovens § 85 og § 83, som ligger </w:t>
      </w:r>
      <w:r w:rsidR="00F2438D">
        <w:t xml:space="preserve">på Aabenraa Kommunes hjemmeside </w:t>
      </w:r>
      <w:hyperlink r:id="rId9" w:history="1">
        <w:r w:rsidR="00F2438D" w:rsidRPr="0059602C">
          <w:rPr>
            <w:rStyle w:val="Hyperlink"/>
          </w:rPr>
          <w:t>aabenraa.dk</w:t>
        </w:r>
      </w:hyperlink>
      <w:r>
        <w:t>.</w:t>
      </w:r>
    </w:p>
    <w:p w14:paraId="1E5CB7A9" w14:textId="695943B3" w:rsidR="00D62445" w:rsidRDefault="00D62445" w:rsidP="00472943"/>
    <w:p w14:paraId="208715C7" w14:textId="4CF9390B" w:rsidR="00D62445" w:rsidRPr="00D62445" w:rsidRDefault="00D62445" w:rsidP="00472943">
      <w:pPr>
        <w:rPr>
          <w:rStyle w:val="Overskrift1Tegn"/>
          <w:b w:val="0"/>
          <w:bCs w:val="0"/>
          <w:kern w:val="0"/>
          <w:sz w:val="20"/>
          <w:szCs w:val="20"/>
          <w:lang w:eastAsia="da-DK"/>
        </w:rPr>
      </w:pPr>
      <w:r w:rsidRPr="00D62445">
        <w:rPr>
          <w:b/>
        </w:rPr>
        <w:t>Særligt om ferie</w:t>
      </w:r>
    </w:p>
    <w:p w14:paraId="2F87755B" w14:textId="61A3A841" w:rsidR="00B95C91" w:rsidRDefault="00B95C91" w:rsidP="00472943">
      <w:r>
        <w:t xml:space="preserve">Der er mulighed for at afholde ferie med </w:t>
      </w:r>
      <w:r w:rsidRPr="00306B75">
        <w:t>deltagelse af personalet fra botilbuddet. Aabenraa kommunes serviceniveau giv</w:t>
      </w:r>
      <w:r>
        <w:t xml:space="preserve">er mulighed for </w:t>
      </w:r>
      <w:r w:rsidRPr="00AE0D1F">
        <w:t xml:space="preserve">gennemsnitligt </w:t>
      </w:r>
      <w:r w:rsidR="0020445F" w:rsidRPr="00AE0D1F">
        <w:t>4</w:t>
      </w:r>
      <w:r w:rsidRPr="00AE0D1F">
        <w:t xml:space="preserve"> dage årligt. </w:t>
      </w:r>
      <w:r w:rsidRPr="00306B75">
        <w:t>Det betyder</w:t>
      </w:r>
      <w:r>
        <w:t>,</w:t>
      </w:r>
      <w:r w:rsidRPr="00306B75">
        <w:t xml:space="preserve"> at der i nogle år kan ”samles” sammen til en længere ferie. Ferien tilrettelægges overordnet på de individuelle botilbud/centerområder under hensyntagen til målgruppen/beboernes behov for ferie. Omfanget af den ferie, der kan afholdes med personaledeltagelse, er således ikke ens i alle botilbud</w:t>
      </w:r>
      <w:r>
        <w:t xml:space="preserve">/centerområder. </w:t>
      </w:r>
    </w:p>
    <w:p w14:paraId="31089040" w14:textId="77777777" w:rsidR="00B95C91" w:rsidRDefault="00B95C91" w:rsidP="00B95C91"/>
    <w:p w14:paraId="7AADE29F" w14:textId="368979CF" w:rsidR="00B95C91" w:rsidRDefault="00B95C91" w:rsidP="00B95C91">
      <w:r>
        <w:t xml:space="preserve">Tilrettelæggelsen af ferien sker med inddragelse af dig og andre relevante personer. Det kan for eksempel være pårørende, kontaktgrupper eller lignende. </w:t>
      </w:r>
    </w:p>
    <w:p w14:paraId="5312CE0B" w14:textId="77777777" w:rsidR="00B95C91" w:rsidRDefault="00B95C91" w:rsidP="00B95C91"/>
    <w:p w14:paraId="7BDBE14C" w14:textId="77777777" w:rsidR="00B95C91" w:rsidRDefault="00B95C91" w:rsidP="00B95C91">
      <w:r>
        <w:t xml:space="preserve">På flere af centerområderne vil der desuden være endagsture, som planlægges af personalet i samarbejde med dig og øvrige beboere på det enkelte botilbud. </w:t>
      </w:r>
    </w:p>
    <w:p w14:paraId="4CDEF7A3" w14:textId="107EA60F" w:rsidR="006B4034" w:rsidRDefault="006B4034" w:rsidP="00DE6383">
      <w:pPr>
        <w:pStyle w:val="Overskrift1"/>
        <w:numPr>
          <w:ilvl w:val="0"/>
          <w:numId w:val="7"/>
        </w:numPr>
        <w:spacing w:before="0" w:line="240" w:lineRule="auto"/>
        <w:ind w:left="567" w:hanging="567"/>
      </w:pPr>
      <w:bookmarkStart w:id="11" w:name="_Toc180398097"/>
      <w:r>
        <w:lastRenderedPageBreak/>
        <w:t xml:space="preserve">Hvor </w:t>
      </w:r>
      <w:r w:rsidR="00B95C91">
        <w:t>ligger botilbuddene?</w:t>
      </w:r>
      <w:bookmarkEnd w:id="11"/>
    </w:p>
    <w:p w14:paraId="2799D5E5" w14:textId="77777777" w:rsidR="00B95C91" w:rsidRDefault="00B95C91" w:rsidP="00B95C91">
      <w:r>
        <w:t>Aabenraa Kommune benytter som udgangspunkt egne kommunale midlertidige botilbud. I de tilfælde, hvor dine konkrete behov for et midlertidigt botilbud ikke kan dækkes i et kommunalt botilbud, kan kommunen visitere borgere til private botilbud eller botilbud beliggende i andre kommuner.</w:t>
      </w:r>
    </w:p>
    <w:p w14:paraId="53AF8224" w14:textId="77777777" w:rsidR="00B95C91" w:rsidRDefault="00B95C91" w:rsidP="00B95C91"/>
    <w:p w14:paraId="0F2071A7" w14:textId="77777777" w:rsidR="00B95C91" w:rsidRPr="008146FB" w:rsidRDefault="00B95C91" w:rsidP="00B95C91">
      <w:r w:rsidRPr="00447E69">
        <w:t xml:space="preserve">I Aabenraa </w:t>
      </w:r>
      <w:r>
        <w:t>K</w:t>
      </w:r>
      <w:r w:rsidRPr="00447E69">
        <w:t xml:space="preserve">ommune er der etableret midlertidige botilbud under </w:t>
      </w:r>
      <w:r w:rsidRPr="008146FB">
        <w:t>Socialpsykiatrien i Stubbæk, på Bjerggade i Aabenraa by og</w:t>
      </w:r>
      <w:r>
        <w:t xml:space="preserve"> under</w:t>
      </w:r>
      <w:r w:rsidRPr="008146FB">
        <w:t xml:space="preserve"> Autismecenter Syd i Rødekro. </w:t>
      </w:r>
    </w:p>
    <w:p w14:paraId="353FDCFE" w14:textId="67622032" w:rsidR="00B95C91" w:rsidRDefault="00B95C91" w:rsidP="008837C7"/>
    <w:p w14:paraId="41F314B9" w14:textId="0BB56B74" w:rsidR="006B4034" w:rsidRPr="008D3173" w:rsidRDefault="006B4034" w:rsidP="006B4034"/>
    <w:p w14:paraId="6908AEC4" w14:textId="4A6BD57C" w:rsidR="006B4034" w:rsidRDefault="00B95C91" w:rsidP="00DE6383">
      <w:pPr>
        <w:pStyle w:val="Overskrift1"/>
        <w:numPr>
          <w:ilvl w:val="0"/>
          <w:numId w:val="7"/>
        </w:numPr>
        <w:spacing w:before="0" w:line="240" w:lineRule="auto"/>
        <w:ind w:left="567" w:hanging="567"/>
      </w:pPr>
      <w:bookmarkStart w:id="12" w:name="_Toc180398098"/>
      <w:r>
        <w:t>Hvem leverer hjælpen?</w:t>
      </w:r>
      <w:bookmarkEnd w:id="12"/>
    </w:p>
    <w:p w14:paraId="04B719A2" w14:textId="77777777" w:rsidR="00B95C91" w:rsidRDefault="00B95C91" w:rsidP="00B95C91">
      <w:r>
        <w:t>Personalet i botilbuddet har som udgangspunkt en socialpædagogisk og/eller en sundhedsfaglig baggrund.</w:t>
      </w:r>
    </w:p>
    <w:p w14:paraId="0D258407" w14:textId="5232EC25" w:rsidR="006B4034" w:rsidRDefault="006B4034" w:rsidP="006B4034"/>
    <w:p w14:paraId="786CACE5" w14:textId="77777777" w:rsidR="006B4034" w:rsidRDefault="006B4034" w:rsidP="006B4034"/>
    <w:p w14:paraId="7C31B7A9" w14:textId="21AB9C52" w:rsidR="006B4034" w:rsidRDefault="00B95C91" w:rsidP="00DE6383">
      <w:pPr>
        <w:pStyle w:val="Overskrift1"/>
        <w:numPr>
          <w:ilvl w:val="0"/>
          <w:numId w:val="7"/>
        </w:numPr>
        <w:spacing w:before="0" w:line="240" w:lineRule="auto"/>
        <w:ind w:left="567" w:hanging="567"/>
      </w:pPr>
      <w:bookmarkStart w:id="13" w:name="_Toc180398099"/>
      <w:r>
        <w:t>Tavshedspligt</w:t>
      </w:r>
      <w:bookmarkEnd w:id="13"/>
      <w:r>
        <w:t xml:space="preserve"> </w:t>
      </w:r>
    </w:p>
    <w:p w14:paraId="7734D072" w14:textId="77777777" w:rsidR="00B95C91" w:rsidRDefault="00B95C91" w:rsidP="00B95C91">
      <w:r>
        <w:t>Personalet har tavshedspligt.</w:t>
      </w:r>
    </w:p>
    <w:p w14:paraId="1A5FD2F2" w14:textId="51B6C5B7" w:rsidR="006B4034" w:rsidRDefault="006B4034" w:rsidP="006B4034"/>
    <w:p w14:paraId="6BCBD419" w14:textId="77777777" w:rsidR="00F2438D" w:rsidRDefault="00F2438D" w:rsidP="006B4034"/>
    <w:p w14:paraId="44CB1602" w14:textId="77777777" w:rsidR="00F2438D" w:rsidRDefault="00F2438D" w:rsidP="00F2438D">
      <w:pPr>
        <w:pStyle w:val="Overskrift1"/>
        <w:numPr>
          <w:ilvl w:val="0"/>
          <w:numId w:val="7"/>
        </w:numPr>
        <w:spacing w:before="0" w:line="240" w:lineRule="auto"/>
        <w:ind w:left="567" w:hanging="567"/>
      </w:pPr>
      <w:bookmarkStart w:id="14" w:name="_Toc180398100"/>
      <w:r>
        <w:t>Hvad koster ophold i et midlertidigt botilbud?</w:t>
      </w:r>
      <w:bookmarkEnd w:id="14"/>
    </w:p>
    <w:p w14:paraId="3E1815CE" w14:textId="77777777" w:rsidR="00F2438D" w:rsidRDefault="00F2438D" w:rsidP="00F2438D">
      <w:r>
        <w:t>Når du bevilges ophold efter serviceloven, beregnes din egenbetaling (dvs. det der svarer til husleje og forbrugsudgifter til el og varme), ud fra din indtægt og reglerne i betalingsbekendtgørelsen på området.</w:t>
      </w:r>
    </w:p>
    <w:p w14:paraId="3D0959D3" w14:textId="77777777" w:rsidR="00F2438D" w:rsidRDefault="00F2438D" w:rsidP="00F2438D"/>
    <w:p w14:paraId="2AC7D343" w14:textId="77777777" w:rsidR="00F2438D" w:rsidRDefault="00F2438D" w:rsidP="00F2438D">
      <w:r>
        <w:t>Den hjælp og støtte, du er bevilget, er som udgangspunkt gratis, men du skal betale for kost og andre valgfrie serviceydelser efter kommunens fastsatte takster.</w:t>
      </w:r>
    </w:p>
    <w:p w14:paraId="4F00827D" w14:textId="77777777" w:rsidR="00F2438D" w:rsidRDefault="00F2438D" w:rsidP="00F2438D"/>
    <w:p w14:paraId="619AC462" w14:textId="77777777" w:rsidR="00F2438D" w:rsidRDefault="00F2438D" w:rsidP="00F2438D">
      <w:r>
        <w:t>Du skal betale for dine egne udgifter i forbindelse med udflugter, ferieture og lignende.</w:t>
      </w:r>
    </w:p>
    <w:p w14:paraId="64058E5C" w14:textId="77777777" w:rsidR="00F2438D" w:rsidRDefault="00F2438D" w:rsidP="006B4034"/>
    <w:p w14:paraId="56909497" w14:textId="77777777" w:rsidR="00200299" w:rsidRDefault="00200299" w:rsidP="006B4034"/>
    <w:p w14:paraId="5CE06BFD" w14:textId="752E4075" w:rsidR="00B95C91" w:rsidRDefault="00B95C91" w:rsidP="00B95C91">
      <w:pPr>
        <w:pStyle w:val="Overskrift1"/>
        <w:numPr>
          <w:ilvl w:val="0"/>
          <w:numId w:val="7"/>
        </w:numPr>
        <w:spacing w:before="0" w:line="240" w:lineRule="auto"/>
        <w:ind w:left="567" w:hanging="567"/>
      </w:pPr>
      <w:bookmarkStart w:id="15" w:name="_Toc180398101"/>
      <w:r>
        <w:t>Lovgrundlag</w:t>
      </w:r>
      <w:bookmarkEnd w:id="15"/>
      <w:r>
        <w:t xml:space="preserve">  </w:t>
      </w:r>
    </w:p>
    <w:p w14:paraId="7E2AECEA" w14:textId="77777777" w:rsidR="00B95C91" w:rsidRDefault="00B95C91" w:rsidP="00B95C91">
      <w:r>
        <w:t>Servicelovens § 83, § 85 og § 107</w:t>
      </w:r>
    </w:p>
    <w:p w14:paraId="4FCFBFDF" w14:textId="4B314AB0" w:rsidR="00B95C91" w:rsidRDefault="00B95C91" w:rsidP="00B95C91">
      <w:r>
        <w:t>Betalingsbekendtgørelse nr. 929 af 5.9.2006 om betaling for ophold efter servicelovens § 107.</w:t>
      </w:r>
    </w:p>
    <w:p w14:paraId="3D0B2478" w14:textId="63D8A45B" w:rsidR="0019206E" w:rsidRDefault="0019206E" w:rsidP="00B95C91"/>
    <w:p w14:paraId="09262249" w14:textId="77777777" w:rsidR="0019206E" w:rsidRDefault="0019206E" w:rsidP="00B95C91"/>
    <w:p w14:paraId="559EE7CA" w14:textId="77777777" w:rsidR="0019206E" w:rsidRDefault="0019206E" w:rsidP="0019206E">
      <w:pPr>
        <w:pStyle w:val="Overskrift1"/>
        <w:numPr>
          <w:ilvl w:val="0"/>
          <w:numId w:val="7"/>
        </w:numPr>
        <w:spacing w:before="0" w:line="240" w:lineRule="auto"/>
        <w:ind w:left="567" w:hanging="567"/>
      </w:pPr>
      <w:bookmarkStart w:id="16" w:name="_Toc180398102"/>
      <w:r>
        <w:t>Tilsyn</w:t>
      </w:r>
      <w:bookmarkEnd w:id="16"/>
      <w:r>
        <w:t xml:space="preserve"> </w:t>
      </w:r>
    </w:p>
    <w:p w14:paraId="4C2F25CC" w14:textId="77777777" w:rsidR="0019206E" w:rsidRDefault="0019206E" w:rsidP="0019206E">
      <w:r>
        <w:t xml:space="preserve">For at sikre kvaliteten i tilbuddet, foretages der </w:t>
      </w:r>
    </w:p>
    <w:p w14:paraId="47C9CEC9" w14:textId="77777777" w:rsidR="0019206E" w:rsidRDefault="0019206E" w:rsidP="0019206E">
      <w:pPr>
        <w:pStyle w:val="Listeafsnit"/>
        <w:numPr>
          <w:ilvl w:val="0"/>
          <w:numId w:val="10"/>
        </w:numPr>
      </w:pPr>
      <w:r>
        <w:t>driftsorienteret tilsyn fra Socialtilsyn Syd, og</w:t>
      </w:r>
    </w:p>
    <w:p w14:paraId="240EE065" w14:textId="77777777" w:rsidR="0019206E" w:rsidRDefault="0019206E" w:rsidP="0019206E">
      <w:pPr>
        <w:pStyle w:val="Listeafsnit"/>
        <w:numPr>
          <w:ilvl w:val="0"/>
          <w:numId w:val="10"/>
        </w:numPr>
      </w:pPr>
      <w:r>
        <w:t>anmeldt tilsyn fra Styrelsen for Patientsikkerhed</w:t>
      </w:r>
    </w:p>
    <w:p w14:paraId="69C34154" w14:textId="77777777" w:rsidR="0019206E" w:rsidRDefault="0019206E" w:rsidP="0019206E"/>
    <w:p w14:paraId="02AE2E07" w14:textId="77777777" w:rsidR="0019206E" w:rsidRPr="006E43C1" w:rsidRDefault="0019206E" w:rsidP="0019206E">
      <w:r w:rsidRPr="006E43C1">
        <w:t>Styrelsen for Patientsikkerhed kan på baggrund af bekymringshenvendelse, klagesager eller presseomtale, foretage ekstraordinært tilsyn, såfremt Styrelsen ud fra de beskrevne omst</w:t>
      </w:r>
      <w:r>
        <w:t>ændigheder vurderer</w:t>
      </w:r>
      <w:r w:rsidRPr="006E43C1">
        <w:t xml:space="preserve"> fare for patientsikkerheden.</w:t>
      </w:r>
    </w:p>
    <w:p w14:paraId="2E60396C" w14:textId="77777777" w:rsidR="006B4034" w:rsidRDefault="006B4034" w:rsidP="00DE6383">
      <w:pPr>
        <w:pStyle w:val="Overskrift1"/>
        <w:numPr>
          <w:ilvl w:val="0"/>
          <w:numId w:val="7"/>
        </w:numPr>
        <w:spacing w:before="0" w:line="240" w:lineRule="auto"/>
        <w:ind w:left="567" w:hanging="567"/>
      </w:pPr>
      <w:bookmarkStart w:id="17" w:name="_Toc180398103"/>
      <w:r>
        <w:lastRenderedPageBreak/>
        <w:t>Hvor kan man klage?</w:t>
      </w:r>
      <w:bookmarkEnd w:id="17"/>
    </w:p>
    <w:p w14:paraId="3C87BFDF" w14:textId="721D5461" w:rsidR="006B4034" w:rsidRDefault="006B4034" w:rsidP="006B4034">
      <w:r>
        <w:t xml:space="preserve">Bliver </w:t>
      </w:r>
      <w:r w:rsidRPr="003563B9">
        <w:t xml:space="preserve">du ikke tildelt </w:t>
      </w:r>
      <w:r w:rsidR="00B95C91">
        <w:t>et midlertidigt botilbud</w:t>
      </w:r>
      <w:r w:rsidRPr="003563B9">
        <w:t xml:space="preserve">, du har </w:t>
      </w:r>
      <w:r>
        <w:t>an</w:t>
      </w:r>
      <w:r w:rsidRPr="003563B9">
        <w:t xml:space="preserve">søgt om, kan du klage. </w:t>
      </w:r>
      <w:r>
        <w:t xml:space="preserve"> Du vil sammen med a</w:t>
      </w:r>
      <w:r w:rsidRPr="003563B9">
        <w:t>fgørelsen</w:t>
      </w:r>
      <w:r>
        <w:t xml:space="preserve"> modtage</w:t>
      </w:r>
      <w:r w:rsidRPr="003563B9">
        <w:t xml:space="preserve"> en klagevejledning, hvor du kan læse om klagemulighed</w:t>
      </w:r>
      <w:r>
        <w:t xml:space="preserve"> og</w:t>
      </w:r>
      <w:r w:rsidRPr="003563B9">
        <w:t xml:space="preserve"> klagefrist med mere. </w:t>
      </w:r>
    </w:p>
    <w:p w14:paraId="6E234ED6" w14:textId="77777777" w:rsidR="006B4034" w:rsidRPr="003563B9" w:rsidRDefault="006B4034" w:rsidP="006B4034"/>
    <w:p w14:paraId="5B945210" w14:textId="77777777" w:rsidR="006B4034" w:rsidRPr="003563B9" w:rsidRDefault="006B4034" w:rsidP="006B4034">
      <w:r w:rsidRPr="003563B9">
        <w:t xml:space="preserve">Du kan klage både skriftligt eller mundtligt ved en telefonhenvendelse eller ved personlig henvendelse. </w:t>
      </w:r>
    </w:p>
    <w:p w14:paraId="641D266C" w14:textId="77777777" w:rsidR="006B4034" w:rsidRPr="003563B9" w:rsidRDefault="006B4034" w:rsidP="006B4034"/>
    <w:p w14:paraId="08757F80" w14:textId="7E580F9D" w:rsidR="00B95C91" w:rsidRDefault="00B95C91" w:rsidP="00B95C91">
      <w:r>
        <w:t>På det midlertidige tilbud kan du henvende dig til botilbuddets ledelse om mangler, uhensigtsmæssigheder, utilfredshed med den hjælp, der udføres eller måden den udføres på.</w:t>
      </w:r>
    </w:p>
    <w:p w14:paraId="1EA9013B" w14:textId="77777777" w:rsidR="00B95C91" w:rsidRDefault="00B95C91" w:rsidP="00B95C91"/>
    <w:p w14:paraId="54A102F5" w14:textId="77777777" w:rsidR="00B95C91" w:rsidRDefault="00B95C91" w:rsidP="00B95C91">
      <w:r>
        <w:t>Bliver der ikke handlet på de fremsatte klagepunkter, kan du sende din klage til Social- og Sundhedsforvaltningen, Skelbækvej 2, 6200 Aabenraa.</w:t>
      </w:r>
    </w:p>
    <w:p w14:paraId="19546C8B" w14:textId="4659A141" w:rsidR="00B95C91" w:rsidRDefault="00B95C91" w:rsidP="006B4034"/>
    <w:p w14:paraId="778C1B1E" w14:textId="77777777" w:rsidR="008837C7" w:rsidRDefault="008837C7" w:rsidP="006B4034"/>
    <w:p w14:paraId="2C8E6EBC" w14:textId="77777777" w:rsidR="006B4034" w:rsidRDefault="006B4034" w:rsidP="00DE6383">
      <w:pPr>
        <w:pStyle w:val="Overskrift1"/>
        <w:numPr>
          <w:ilvl w:val="0"/>
          <w:numId w:val="7"/>
        </w:numPr>
        <w:spacing w:before="0" w:line="240" w:lineRule="auto"/>
        <w:ind w:left="567" w:hanging="567"/>
      </w:pPr>
      <w:bookmarkStart w:id="18" w:name="_Toc180398104"/>
      <w:r>
        <w:t>Kontakt</w:t>
      </w:r>
      <w:bookmarkEnd w:id="18"/>
    </w:p>
    <w:p w14:paraId="6F3AE4AE" w14:textId="77777777" w:rsidR="006B4034" w:rsidRPr="000C28B3" w:rsidRDefault="006B4034" w:rsidP="006B4034">
      <w:r>
        <w:t>Hvis du har behov for yderligere oplysninger, kan du kontakte:</w:t>
      </w:r>
    </w:p>
    <w:p w14:paraId="4163E4DE" w14:textId="77777777" w:rsidR="006B4034" w:rsidRDefault="006B4034" w:rsidP="006B4034"/>
    <w:p w14:paraId="304FE3A7" w14:textId="77777777" w:rsidR="006B4034" w:rsidRPr="000C28B3" w:rsidRDefault="006B4034" w:rsidP="006B4034">
      <w:r w:rsidRPr="00AC0337">
        <w:t xml:space="preserve">Visitation &amp; </w:t>
      </w:r>
      <w:r w:rsidRPr="00E10388">
        <w:t>Understøttelse</w:t>
      </w:r>
      <w:r w:rsidRPr="00AC0337">
        <w:t xml:space="preserve"> på telefon </w:t>
      </w:r>
      <w:r>
        <w:rPr>
          <w:b/>
          <w:bCs/>
        </w:rPr>
        <w:t>7376 7676</w:t>
      </w:r>
      <w:r w:rsidRPr="00AC0337">
        <w:rPr>
          <w:b/>
          <w:bCs/>
        </w:rPr>
        <w:t xml:space="preserve">. </w:t>
      </w:r>
    </w:p>
    <w:p w14:paraId="03DD50B1" w14:textId="77777777" w:rsidR="006B4034" w:rsidRDefault="006B4034" w:rsidP="006B4034"/>
    <w:p w14:paraId="5C6D53AA" w14:textId="77777777" w:rsidR="006B4034" w:rsidRPr="000C28B3" w:rsidRDefault="00F53BE4" w:rsidP="006B4034">
      <w:r>
        <w:t>Telefontid</w:t>
      </w:r>
      <w:r w:rsidR="006B4034" w:rsidRPr="00AC0337">
        <w:t xml:space="preserve">: </w:t>
      </w:r>
    </w:p>
    <w:p w14:paraId="692F97E4" w14:textId="77777777" w:rsidR="006B4034" w:rsidRDefault="006B4034" w:rsidP="006B4034">
      <w:r w:rsidRPr="00AC0337">
        <w:t>Mandag</w:t>
      </w:r>
      <w:r>
        <w:t>, tirsdag, torsdag og fredag kl. 8.00-13.00</w:t>
      </w:r>
      <w:r w:rsidRPr="00AC0337">
        <w:t xml:space="preserve"> </w:t>
      </w:r>
      <w:r>
        <w:t>(onsdag lukket).</w:t>
      </w:r>
      <w:r w:rsidRPr="00AC0337">
        <w:t xml:space="preserve"> </w:t>
      </w:r>
    </w:p>
    <w:p w14:paraId="61E2FEB0" w14:textId="77777777" w:rsidR="00F53BE4" w:rsidRPr="000C28B3" w:rsidRDefault="00F53BE4" w:rsidP="006B4034">
      <w:r>
        <w:t>Torsdag: 14.30-16.00</w:t>
      </w:r>
    </w:p>
    <w:p w14:paraId="5C517F40" w14:textId="77777777" w:rsidR="006B4034" w:rsidRDefault="006B4034" w:rsidP="006B4034"/>
    <w:p w14:paraId="3D8BA7DF" w14:textId="77777777" w:rsidR="006B4034" w:rsidRDefault="006B4034" w:rsidP="006B4034">
      <w:r w:rsidRPr="00AC0337">
        <w:t xml:space="preserve">Du kan også skrive til adressen: </w:t>
      </w:r>
    </w:p>
    <w:p w14:paraId="31B3E5E3" w14:textId="77777777" w:rsidR="006B4034" w:rsidRPr="000C28B3" w:rsidRDefault="006B4034" w:rsidP="006B4034"/>
    <w:p w14:paraId="5D870111" w14:textId="77777777" w:rsidR="006B4034" w:rsidRPr="000C28B3" w:rsidRDefault="006B4034" w:rsidP="006B4034">
      <w:r w:rsidRPr="00AC0337">
        <w:t xml:space="preserve">Aabenraa Kommune </w:t>
      </w:r>
    </w:p>
    <w:p w14:paraId="1F40CD95" w14:textId="77777777" w:rsidR="006B4034" w:rsidRPr="00DE6383" w:rsidRDefault="006B4034" w:rsidP="006B4034">
      <w:r w:rsidRPr="00AC0337">
        <w:t xml:space="preserve">Visitation &amp; </w:t>
      </w:r>
      <w:r w:rsidRPr="00DE6383">
        <w:t>Understøttelse</w:t>
      </w:r>
    </w:p>
    <w:p w14:paraId="141B8FE5" w14:textId="77777777" w:rsidR="006B4034" w:rsidRPr="000C28B3" w:rsidRDefault="006B4034" w:rsidP="006B4034">
      <w:r w:rsidRPr="00AC0337">
        <w:t xml:space="preserve">Skelbækvej 2 </w:t>
      </w:r>
    </w:p>
    <w:p w14:paraId="006BF19A" w14:textId="77777777" w:rsidR="006B4034" w:rsidRPr="00AE0D1F" w:rsidRDefault="006B4034" w:rsidP="006B4034">
      <w:pPr>
        <w:rPr>
          <w:lang w:val="de-DE"/>
        </w:rPr>
      </w:pPr>
      <w:r w:rsidRPr="00AE0D1F">
        <w:rPr>
          <w:lang w:val="de-DE"/>
        </w:rPr>
        <w:t>6200 Aabenraa</w:t>
      </w:r>
    </w:p>
    <w:p w14:paraId="48205745" w14:textId="77777777" w:rsidR="006B4034" w:rsidRPr="00AE0D1F" w:rsidRDefault="006B4034" w:rsidP="006B4034">
      <w:pPr>
        <w:rPr>
          <w:lang w:val="de-DE"/>
        </w:rPr>
      </w:pPr>
      <w:r w:rsidRPr="00AE0D1F">
        <w:rPr>
          <w:lang w:val="de-DE"/>
        </w:rPr>
        <w:t>E-mail: teamborgerindgang@aabenraa.dk</w:t>
      </w:r>
    </w:p>
    <w:p w14:paraId="1BC0BFFF" w14:textId="77777777" w:rsidR="006B4034" w:rsidRPr="00AE0D1F" w:rsidRDefault="006B4034" w:rsidP="006B4034">
      <w:pPr>
        <w:rPr>
          <w:lang w:val="de-DE"/>
        </w:rPr>
      </w:pPr>
    </w:p>
    <w:p w14:paraId="4C9254FB" w14:textId="77777777" w:rsidR="00FB014D" w:rsidRPr="00AE0D1F" w:rsidRDefault="00FB014D" w:rsidP="004A722E">
      <w:pPr>
        <w:rPr>
          <w:lang w:val="de-DE"/>
        </w:rPr>
      </w:pPr>
    </w:p>
    <w:sectPr w:rsidR="00FB014D" w:rsidRPr="00AE0D1F" w:rsidSect="00654822">
      <w:headerReference w:type="default" r:id="rId10"/>
      <w:footerReference w:type="default" r:id="rId11"/>
      <w:headerReference w:type="first" r:id="rId12"/>
      <w:footerReference w:type="first" r:id="rId13"/>
      <w:pgSz w:w="11906" w:h="16838" w:code="9"/>
      <w:pgMar w:top="1814" w:right="1701"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2C24" w14:textId="77777777" w:rsidR="006B4034" w:rsidRPr="006B4034" w:rsidRDefault="006B4034" w:rsidP="00413091">
      <w:r w:rsidRPr="006B4034">
        <w:separator/>
      </w:r>
    </w:p>
  </w:endnote>
  <w:endnote w:type="continuationSeparator" w:id="0">
    <w:p w14:paraId="19338F26" w14:textId="77777777" w:rsidR="006B4034" w:rsidRPr="006B4034" w:rsidRDefault="006B4034" w:rsidP="00413091">
      <w:r w:rsidRPr="006B40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E2F7" w14:textId="06BE4C64" w:rsidR="006B4034" w:rsidRPr="006B4034" w:rsidRDefault="006B4034" w:rsidP="006B4034">
    <w:pPr>
      <w:pStyle w:val="Sidefod"/>
      <w:tabs>
        <w:tab w:val="clear" w:pos="4819"/>
        <w:tab w:val="clear" w:pos="9638"/>
        <w:tab w:val="left" w:pos="210"/>
        <w:tab w:val="left" w:pos="1515"/>
      </w:tabs>
      <w:rPr>
        <w:sz w:val="16"/>
        <w:szCs w:val="16"/>
      </w:rPr>
    </w:pPr>
    <w:r w:rsidRPr="006B4034">
      <w:rPr>
        <w:sz w:val="16"/>
        <w:szCs w:val="16"/>
      </w:rPr>
      <w:t xml:space="preserve">Acadre dok.nr.: </w:t>
    </w:r>
    <w:r w:rsidR="00AE0D1F" w:rsidRPr="00AE0D1F">
      <w:rPr>
        <w:sz w:val="16"/>
        <w:szCs w:val="16"/>
      </w:rPr>
      <w:t>295934/24</w:t>
    </w:r>
  </w:p>
  <w:p w14:paraId="4C5B092D" w14:textId="4EE3E10A" w:rsidR="005E5C53" w:rsidRPr="006B4034" w:rsidRDefault="009A5D73" w:rsidP="006B4034">
    <w:pPr>
      <w:pStyle w:val="Sidefod"/>
    </w:pPr>
    <w:r>
      <w:rPr>
        <w:sz w:val="16"/>
        <w:szCs w:val="16"/>
      </w:rPr>
      <w:t xml:space="preserve">Godkendt af </w:t>
    </w:r>
    <w:r w:rsidR="00817204">
      <w:rPr>
        <w:sz w:val="16"/>
        <w:szCs w:val="16"/>
      </w:rPr>
      <w:t>Social og Seniorudvalget 4</w:t>
    </w:r>
    <w:r w:rsidR="00AE0D1F">
      <w:rPr>
        <w:sz w:val="16"/>
        <w:szCs w:val="16"/>
      </w:rPr>
      <w:t>. december</w:t>
    </w:r>
    <w:r>
      <w:rPr>
        <w:sz w:val="16"/>
        <w:szCs w:val="16"/>
      </w:rPr>
      <w:t xml:space="preserve"> 202</w:t>
    </w:r>
    <w:r w:rsidR="00CE2743">
      <w:rPr>
        <w:sz w:val="16"/>
        <w:szCs w:val="16"/>
      </w:rPr>
      <w:t>4</w:t>
    </w:r>
    <w:r w:rsidR="006B4034" w:rsidRPr="006B4034">
      <w:rPr>
        <w:sz w:val="16"/>
        <w:szCs w:val="16"/>
      </w:rPr>
      <w:tab/>
      <w:t xml:space="preserve"> </w:t>
    </w:r>
    <w:r w:rsidR="006B4034" w:rsidRPr="006B4034">
      <w:rPr>
        <w:sz w:val="16"/>
        <w:szCs w:val="16"/>
      </w:rPr>
      <w:ptab w:relativeTo="margin" w:alignment="center" w:leader="none"/>
    </w:r>
    <w:r w:rsidR="006B4034" w:rsidRPr="006B4034">
      <w:rPr>
        <w:sz w:val="16"/>
        <w:szCs w:val="16"/>
      </w:rPr>
      <w:ptab w:relativeTo="margin" w:alignment="right" w:leader="none"/>
    </w:r>
    <w:r w:rsidR="006B4034" w:rsidRPr="006B4034">
      <w:rPr>
        <w:sz w:val="16"/>
        <w:szCs w:val="16"/>
      </w:rPr>
      <w:fldChar w:fldCharType="begin"/>
    </w:r>
    <w:r w:rsidR="006B4034" w:rsidRPr="006B4034">
      <w:rPr>
        <w:sz w:val="16"/>
        <w:szCs w:val="16"/>
      </w:rPr>
      <w:instrText>PAGE   \* MERGEFORMAT</w:instrText>
    </w:r>
    <w:r w:rsidR="006B4034" w:rsidRPr="006B4034">
      <w:rPr>
        <w:sz w:val="16"/>
        <w:szCs w:val="16"/>
      </w:rPr>
      <w:fldChar w:fldCharType="separate"/>
    </w:r>
    <w:r w:rsidR="00DE4092">
      <w:rPr>
        <w:noProof/>
        <w:sz w:val="16"/>
        <w:szCs w:val="16"/>
      </w:rPr>
      <w:t>8</w:t>
    </w:r>
    <w:r w:rsidR="006B4034" w:rsidRPr="006B4034">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39CC" w14:textId="77777777" w:rsidR="005E5C53" w:rsidRPr="006B4034" w:rsidRDefault="00F53BE4">
    <w:pPr>
      <w:pStyle w:val="Sidefod"/>
    </w:pPr>
    <w:r>
      <w:rPr>
        <w:noProof/>
      </w:rPr>
      <w:drawing>
        <wp:anchor distT="0" distB="0" distL="114300" distR="114300" simplePos="0" relativeHeight="251659776" behindDoc="0" locked="0" layoutInCell="1" allowOverlap="1" wp14:anchorId="2BBC0737" wp14:editId="676D916F">
          <wp:simplePos x="0" y="0"/>
          <wp:positionH relativeFrom="page">
            <wp:align>center</wp:align>
          </wp:positionH>
          <wp:positionV relativeFrom="paragraph">
            <wp:posOffset>-843280</wp:posOffset>
          </wp:positionV>
          <wp:extent cx="7655560" cy="981075"/>
          <wp:effectExtent l="0" t="0" r="2540" b="9525"/>
          <wp:wrapNone/>
          <wp:docPr id="4" name="Billede 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Decorative" title="Decorativ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5560" cy="9810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800" behindDoc="0" locked="0" layoutInCell="1" allowOverlap="1" wp14:anchorId="717141F6" wp14:editId="20FC7720">
              <wp:simplePos x="0" y="0"/>
              <wp:positionH relativeFrom="column">
                <wp:posOffset>499745</wp:posOffset>
              </wp:positionH>
              <wp:positionV relativeFrom="paragraph">
                <wp:posOffset>869315</wp:posOffset>
              </wp:positionV>
              <wp:extent cx="9525" cy="471600"/>
              <wp:effectExtent l="0" t="0" r="28575" b="24130"/>
              <wp:wrapNone/>
              <wp:docPr id="5" name="Lige forbindelse 5" descr="Decorative" title="Decorative"/>
              <wp:cNvGraphicFramePr/>
              <a:graphic xmlns:a="http://schemas.openxmlformats.org/drawingml/2006/main">
                <a:graphicData uri="http://schemas.microsoft.com/office/word/2010/wordprocessingShape">
                  <wps:wsp>
                    <wps:cNvCnPr/>
                    <wps:spPr>
                      <a:xfrm flipH="1">
                        <a:off x="0" y="0"/>
                        <a:ext cx="9525" cy="47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63F09D" id="Lige forbindelse 5" o:spid="_x0000_s1026" alt="Titel: Decorative - Beskrivelse: Decorative" style="position:absolute;flip:x;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35pt,68.45pt" to="40.1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SQ1wEAAPMDAAAOAAAAZHJzL2Uyb0RvYy54bWysU9uO0zAQfUfiHyy/06QVu0DUdB+2Ah5W&#10;UHH5ANcZN5Z809gk6d8zdtqwAoTEal8sj2fOmZkz4+3dZA0bAKP2ruXrVc0ZOOk77U4t//7t/au3&#10;nMUkXCeMd9DyM0R+t3v5YjuGBja+96YDZETiYjOGlvcphaaqouzBirjyARw5lUcrEpl4qjoUI7Fb&#10;U23q+rYaPXYBvYQY6XU/O/mu8CsFMn1WKkJipuVUWyonlvOYz2q3Fc0JRei1vJQhnlCFFdpR0oVq&#10;L5JgP1D/QWW1RB+9SivpbeWV0hJKD9TNuv6tm6+9CFB6IXFiWGSKz0crPw0HZLpr+Q1nTlga0YM+&#10;ASPFj9p1YCIw8nQQJam2B+lRJD0ASamToehHT6TlGGJDlPfugBcrhgNmYSaFlimjw0dakyIVNc+m&#10;MonzMgmYEpP0+O5mQ1klOV6/Wd/WZU7VTJLJAsb0Abxl+dJyo12WSTRieIiJElPoNYSMXNRcRrml&#10;s4EcbNwXUNQ6pZsLKksH9wbZIGhdhJTg0jqvCPGV6AxT2pgFWJe0/wRe4jMUykL+D3hBlMzepQVs&#10;tfP4t+xpupas5virAnPfWYKj785lQEUa2qzS4eUX5NV9bBf4r7+6+wkAAP//AwBQSwMEFAAGAAgA&#10;AAAhADH8NejdAAAACQEAAA8AAABkcnMvZG93bnJldi54bWxMj8FOwzAMhu9IvENkJG4sbUBbKU0n&#10;xNgZMUDimDWmLSRO1WRb+/aYEzva/vT7+6v15J044hj7QBryRQYCqQm2p1bD+9v2pgARkyFrXCDU&#10;MGOEdX15UZnShhO94nGXWsEhFEujoUtpKKWMTYfexEUYkPj2FUZvEo9jK+1oThzunVRZtpTe9MQf&#10;OjPgU4fNz+7gNUTXPn/PH3PYKDvOm238xJf8Tuvrq+nxAUTCKf3D8KfP6lCz0z4cyEbhNKyKFZO8&#10;v13eg2CgyBSIvQaV5wpkXcnzBvUvAAAA//8DAFBLAQItABQABgAIAAAAIQC2gziS/gAAAOEBAAAT&#10;AAAAAAAAAAAAAAAAAAAAAABbQ29udGVudF9UeXBlc10ueG1sUEsBAi0AFAAGAAgAAAAhADj9If/W&#10;AAAAlAEAAAsAAAAAAAAAAAAAAAAALwEAAF9yZWxzLy5yZWxzUEsBAi0AFAAGAAgAAAAhAGo21JDX&#10;AQAA8wMAAA4AAAAAAAAAAAAAAAAALgIAAGRycy9lMm9Eb2MueG1sUEsBAi0AFAAGAAgAAAAhADH8&#10;NejdAAAACQEAAA8AAAAAAAAAAAAAAAAAMQQAAGRycy9kb3ducmV2LnhtbFBLBQYAAAAABAAEAPMA&#10;AAA7BQAAAAA=&#10;" strokecolor="#4579b8 [3044]"/>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6BBD" w14:textId="77777777" w:rsidR="006B4034" w:rsidRPr="006B4034" w:rsidRDefault="006B4034" w:rsidP="00413091">
      <w:r w:rsidRPr="006B4034">
        <w:separator/>
      </w:r>
    </w:p>
  </w:footnote>
  <w:footnote w:type="continuationSeparator" w:id="0">
    <w:p w14:paraId="14A7594C" w14:textId="77777777" w:rsidR="006B4034" w:rsidRPr="006B4034" w:rsidRDefault="006B4034" w:rsidP="00413091">
      <w:r w:rsidRPr="006B40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CCD8" w14:textId="77777777" w:rsidR="00475D28" w:rsidRPr="006B4034" w:rsidRDefault="00475D28" w:rsidP="00475D28">
    <w:pPr>
      <w:pStyle w:val="Sidehoved"/>
    </w:pPr>
  </w:p>
  <w:p w14:paraId="0A585B81" w14:textId="77777777" w:rsidR="00475D28" w:rsidRPr="006B4034" w:rsidRDefault="00475D28" w:rsidP="00475D28">
    <w:pPr>
      <w:pStyle w:val="Sidehoved"/>
    </w:pPr>
  </w:p>
  <w:p w14:paraId="7ABB1FF4" w14:textId="77777777" w:rsidR="00475D28" w:rsidRPr="006B4034" w:rsidRDefault="00475D28" w:rsidP="00475D28">
    <w:pPr>
      <w:pStyle w:val="Sidehoved"/>
    </w:pPr>
  </w:p>
  <w:p w14:paraId="77C5C767" w14:textId="77777777" w:rsidR="00475D28" w:rsidRPr="006B4034" w:rsidRDefault="00475D28" w:rsidP="00475D28">
    <w:pPr>
      <w:pStyle w:val="Sidehoved"/>
    </w:pPr>
  </w:p>
  <w:p w14:paraId="797FACAE" w14:textId="77777777" w:rsidR="00475D28" w:rsidRPr="006B4034" w:rsidRDefault="00475D28" w:rsidP="00475D28">
    <w:pPr>
      <w:pStyle w:val="Sidehoved"/>
    </w:pPr>
  </w:p>
  <w:p w14:paraId="32108F90" w14:textId="77777777" w:rsidR="00475D28" w:rsidRPr="006B4034" w:rsidRDefault="00475D28" w:rsidP="00475D28">
    <w:pPr>
      <w:pStyle w:val="Sidehoved"/>
    </w:pPr>
  </w:p>
  <w:p w14:paraId="406066FF" w14:textId="77777777" w:rsidR="00475D28" w:rsidRPr="006B4034" w:rsidRDefault="00475D28" w:rsidP="00475D28">
    <w:pPr>
      <w:pStyle w:val="Sidehoved"/>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ECD0" w14:textId="77777777" w:rsidR="005E5C53" w:rsidRPr="006B4034" w:rsidRDefault="006B4034">
    <w:pPr>
      <w:pStyle w:val="Sidehoved"/>
    </w:pPr>
    <w:r>
      <w:rPr>
        <w:noProof/>
      </w:rPr>
      <w:drawing>
        <wp:anchor distT="0" distB="0" distL="114300" distR="114300" simplePos="0" relativeHeight="251658752" behindDoc="1" locked="0" layoutInCell="1" allowOverlap="1" wp14:anchorId="37157A8F" wp14:editId="4E0B8A0E">
          <wp:simplePos x="0" y="0"/>
          <wp:positionH relativeFrom="page">
            <wp:posOffset>5471795</wp:posOffset>
          </wp:positionH>
          <wp:positionV relativeFrom="page">
            <wp:posOffset>313055</wp:posOffset>
          </wp:positionV>
          <wp:extent cx="1720215" cy="568960"/>
          <wp:effectExtent l="0" t="0" r="0" b="254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0215" cy="568960"/>
                  </a:xfrm>
                  <a:prstGeom prst="rect">
                    <a:avLst/>
                  </a:prstGeom>
                </pic:spPr>
              </pic:pic>
            </a:graphicData>
          </a:graphic>
        </wp:anchor>
      </w:drawing>
    </w:r>
  </w:p>
  <w:p w14:paraId="51C1C11A" w14:textId="77777777" w:rsidR="00654822" w:rsidRPr="006B4034" w:rsidRDefault="00654822">
    <w:pPr>
      <w:pStyle w:val="Sidehoved"/>
    </w:pPr>
  </w:p>
  <w:p w14:paraId="1119DE9C" w14:textId="77777777" w:rsidR="005E5C53" w:rsidRPr="006B4034" w:rsidRDefault="005E5C5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C2"/>
    <w:multiLevelType w:val="hybridMultilevel"/>
    <w:tmpl w:val="3AE01B9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0E39E2"/>
    <w:multiLevelType w:val="hybridMultilevel"/>
    <w:tmpl w:val="3B047C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6B4A06"/>
    <w:multiLevelType w:val="hybridMultilevel"/>
    <w:tmpl w:val="172E9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3802AC"/>
    <w:multiLevelType w:val="hybridMultilevel"/>
    <w:tmpl w:val="3B84B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1319F"/>
    <w:multiLevelType w:val="hybridMultilevel"/>
    <w:tmpl w:val="B8FE70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299A44C6"/>
    <w:multiLevelType w:val="hybridMultilevel"/>
    <w:tmpl w:val="363601E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9EC59B5"/>
    <w:multiLevelType w:val="hybridMultilevel"/>
    <w:tmpl w:val="A04AB0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B0A5D93"/>
    <w:multiLevelType w:val="hybridMultilevel"/>
    <w:tmpl w:val="47447BB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65DD1BBE"/>
    <w:multiLevelType w:val="hybridMultilevel"/>
    <w:tmpl w:val="34FABB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05D5CB5"/>
    <w:multiLevelType w:val="hybridMultilevel"/>
    <w:tmpl w:val="8A88EA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761872243">
    <w:abstractNumId w:val="9"/>
  </w:num>
  <w:num w:numId="2" w16cid:durableId="909199185">
    <w:abstractNumId w:val="5"/>
  </w:num>
  <w:num w:numId="3" w16cid:durableId="1198472179">
    <w:abstractNumId w:val="6"/>
  </w:num>
  <w:num w:numId="4" w16cid:durableId="1716347046">
    <w:abstractNumId w:val="2"/>
  </w:num>
  <w:num w:numId="5" w16cid:durableId="562176780">
    <w:abstractNumId w:val="4"/>
  </w:num>
  <w:num w:numId="6" w16cid:durableId="269581479">
    <w:abstractNumId w:val="7"/>
  </w:num>
  <w:num w:numId="7" w16cid:durableId="1000694922">
    <w:abstractNumId w:val="8"/>
  </w:num>
  <w:num w:numId="8" w16cid:durableId="1375153633">
    <w:abstractNumId w:val="1"/>
  </w:num>
  <w:num w:numId="9" w16cid:durableId="1967737954">
    <w:abstractNumId w:val="0"/>
  </w:num>
  <w:num w:numId="10" w16cid:durableId="42369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1304"/>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4-11-29T11:09:41.878039+01:00&quot;,&quot;Checksum&quot;:&quot;a3e7a495090aea2e05c1149fb214b0f1&quot;,&quot;IsAccessible&quot;:true,&quot;Settings&quot;:{&quot;CreatePdfUa&quot;:0}}"/>
    <w:docVar w:name="AttachedTemplatePath" w:val="Brev.dotm"/>
    <w:docVar w:name="CreatedWithDtVersion" w:val="2.10.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jP0xIEFI0VjgCqeI1r+juLvHvXZG5dNBzOOd9sNuHQ51fVxG0k7HvTegv6237rYT"/>
    <w:docVar w:name="Encrypted_DocHeader" w:val="BeJBmJ7Z3/BF9WFlIWWGGw=="/>
    <w:docVar w:name="Encrypted_DocumentChangeThisVar" w:val="Go1BF8BBsJqqGsR1izlsvQ=="/>
    <w:docVar w:name="IntegrationType" w:val="StandAlone"/>
  </w:docVars>
  <w:rsids>
    <w:rsidRoot w:val="006B4034"/>
    <w:rsid w:val="0000690B"/>
    <w:rsid w:val="0000690C"/>
    <w:rsid w:val="00010952"/>
    <w:rsid w:val="00017872"/>
    <w:rsid w:val="00017B8A"/>
    <w:rsid w:val="000213D8"/>
    <w:rsid w:val="0002196F"/>
    <w:rsid w:val="0003029F"/>
    <w:rsid w:val="00034E6B"/>
    <w:rsid w:val="00042DFA"/>
    <w:rsid w:val="0004462F"/>
    <w:rsid w:val="00052701"/>
    <w:rsid w:val="000566F1"/>
    <w:rsid w:val="00063674"/>
    <w:rsid w:val="00064659"/>
    <w:rsid w:val="00065C1D"/>
    <w:rsid w:val="000662AF"/>
    <w:rsid w:val="000703AA"/>
    <w:rsid w:val="0007447F"/>
    <w:rsid w:val="000758DD"/>
    <w:rsid w:val="00080022"/>
    <w:rsid w:val="00081B5A"/>
    <w:rsid w:val="00083AB3"/>
    <w:rsid w:val="00087333"/>
    <w:rsid w:val="000971F0"/>
    <w:rsid w:val="000A2DBC"/>
    <w:rsid w:val="000A32C6"/>
    <w:rsid w:val="000A5420"/>
    <w:rsid w:val="000B5826"/>
    <w:rsid w:val="000B7DEB"/>
    <w:rsid w:val="000C145A"/>
    <w:rsid w:val="000C7A7E"/>
    <w:rsid w:val="000D10AD"/>
    <w:rsid w:val="000D2A14"/>
    <w:rsid w:val="000D4724"/>
    <w:rsid w:val="000D4905"/>
    <w:rsid w:val="000D4A8E"/>
    <w:rsid w:val="000D5E3D"/>
    <w:rsid w:val="000D74E1"/>
    <w:rsid w:val="000E1075"/>
    <w:rsid w:val="000E1842"/>
    <w:rsid w:val="000E205A"/>
    <w:rsid w:val="000E3311"/>
    <w:rsid w:val="000E590E"/>
    <w:rsid w:val="000F60A6"/>
    <w:rsid w:val="000F6F90"/>
    <w:rsid w:val="001005A3"/>
    <w:rsid w:val="00100BE4"/>
    <w:rsid w:val="00102567"/>
    <w:rsid w:val="0010451C"/>
    <w:rsid w:val="0010596D"/>
    <w:rsid w:val="0012006B"/>
    <w:rsid w:val="00121B77"/>
    <w:rsid w:val="00122CAF"/>
    <w:rsid w:val="00123D65"/>
    <w:rsid w:val="00127CBD"/>
    <w:rsid w:val="00130CFE"/>
    <w:rsid w:val="00136281"/>
    <w:rsid w:val="001366FE"/>
    <w:rsid w:val="0014019D"/>
    <w:rsid w:val="00142F0B"/>
    <w:rsid w:val="00146D73"/>
    <w:rsid w:val="00147547"/>
    <w:rsid w:val="00156B61"/>
    <w:rsid w:val="001579BB"/>
    <w:rsid w:val="00161A2A"/>
    <w:rsid w:val="001636FB"/>
    <w:rsid w:val="001664CB"/>
    <w:rsid w:val="001675EF"/>
    <w:rsid w:val="00180B54"/>
    <w:rsid w:val="0018237C"/>
    <w:rsid w:val="00184A50"/>
    <w:rsid w:val="00187C4D"/>
    <w:rsid w:val="0019206E"/>
    <w:rsid w:val="001930B7"/>
    <w:rsid w:val="001A403D"/>
    <w:rsid w:val="001A717C"/>
    <w:rsid w:val="001B5DFC"/>
    <w:rsid w:val="001C0814"/>
    <w:rsid w:val="001C1351"/>
    <w:rsid w:val="001C6EF3"/>
    <w:rsid w:val="001C74D1"/>
    <w:rsid w:val="001D08A8"/>
    <w:rsid w:val="001D14B2"/>
    <w:rsid w:val="001D2B88"/>
    <w:rsid w:val="001D5C10"/>
    <w:rsid w:val="001E1EFC"/>
    <w:rsid w:val="001F19C7"/>
    <w:rsid w:val="001F328D"/>
    <w:rsid w:val="001F79E2"/>
    <w:rsid w:val="00200299"/>
    <w:rsid w:val="002016E3"/>
    <w:rsid w:val="0020200C"/>
    <w:rsid w:val="0020445F"/>
    <w:rsid w:val="0021065D"/>
    <w:rsid w:val="0021325B"/>
    <w:rsid w:val="002164E8"/>
    <w:rsid w:val="00216AC6"/>
    <w:rsid w:val="002173D3"/>
    <w:rsid w:val="002239BC"/>
    <w:rsid w:val="00224378"/>
    <w:rsid w:val="002254B9"/>
    <w:rsid w:val="00230387"/>
    <w:rsid w:val="002315BF"/>
    <w:rsid w:val="0023169F"/>
    <w:rsid w:val="00234C57"/>
    <w:rsid w:val="002439BB"/>
    <w:rsid w:val="00243DE3"/>
    <w:rsid w:val="00245FF6"/>
    <w:rsid w:val="00247884"/>
    <w:rsid w:val="0025033A"/>
    <w:rsid w:val="0025430B"/>
    <w:rsid w:val="00254A68"/>
    <w:rsid w:val="002571EB"/>
    <w:rsid w:val="0026049C"/>
    <w:rsid w:val="0026276B"/>
    <w:rsid w:val="00264D2F"/>
    <w:rsid w:val="002702EF"/>
    <w:rsid w:val="0027478A"/>
    <w:rsid w:val="00277059"/>
    <w:rsid w:val="00283A95"/>
    <w:rsid w:val="0029211A"/>
    <w:rsid w:val="00293644"/>
    <w:rsid w:val="002941B3"/>
    <w:rsid w:val="002966D3"/>
    <w:rsid w:val="002A24EC"/>
    <w:rsid w:val="002A30AD"/>
    <w:rsid w:val="002A556D"/>
    <w:rsid w:val="002A77F0"/>
    <w:rsid w:val="002B033A"/>
    <w:rsid w:val="002B4EF2"/>
    <w:rsid w:val="002B77ED"/>
    <w:rsid w:val="002C03C8"/>
    <w:rsid w:val="002C14A4"/>
    <w:rsid w:val="002C1B93"/>
    <w:rsid w:val="002C5A41"/>
    <w:rsid w:val="002D04B1"/>
    <w:rsid w:val="002D1E0C"/>
    <w:rsid w:val="002D2F51"/>
    <w:rsid w:val="002F238A"/>
    <w:rsid w:val="002F326D"/>
    <w:rsid w:val="002F50FD"/>
    <w:rsid w:val="002F6A89"/>
    <w:rsid w:val="00305810"/>
    <w:rsid w:val="00313666"/>
    <w:rsid w:val="00321922"/>
    <w:rsid w:val="00323C39"/>
    <w:rsid w:val="00324881"/>
    <w:rsid w:val="00326AC6"/>
    <w:rsid w:val="00332283"/>
    <w:rsid w:val="00334F9A"/>
    <w:rsid w:val="00345DD4"/>
    <w:rsid w:val="00350E3A"/>
    <w:rsid w:val="00351C9D"/>
    <w:rsid w:val="00353C65"/>
    <w:rsid w:val="00354148"/>
    <w:rsid w:val="00362B04"/>
    <w:rsid w:val="00362EAA"/>
    <w:rsid w:val="003637C8"/>
    <w:rsid w:val="00367C14"/>
    <w:rsid w:val="00372E17"/>
    <w:rsid w:val="00374C49"/>
    <w:rsid w:val="00374FC5"/>
    <w:rsid w:val="00375C52"/>
    <w:rsid w:val="00377D3E"/>
    <w:rsid w:val="00380E11"/>
    <w:rsid w:val="00384FE6"/>
    <w:rsid w:val="00395996"/>
    <w:rsid w:val="0039779A"/>
    <w:rsid w:val="00397AAE"/>
    <w:rsid w:val="003A4DA0"/>
    <w:rsid w:val="003A7C54"/>
    <w:rsid w:val="003B0057"/>
    <w:rsid w:val="003B3AF5"/>
    <w:rsid w:val="003B65E1"/>
    <w:rsid w:val="003B6716"/>
    <w:rsid w:val="003B7E31"/>
    <w:rsid w:val="003C4898"/>
    <w:rsid w:val="003C76F1"/>
    <w:rsid w:val="003C7BFE"/>
    <w:rsid w:val="003D24A2"/>
    <w:rsid w:val="003E0056"/>
    <w:rsid w:val="003E1065"/>
    <w:rsid w:val="003E6FC5"/>
    <w:rsid w:val="003F08C7"/>
    <w:rsid w:val="003F33CC"/>
    <w:rsid w:val="00400430"/>
    <w:rsid w:val="0040058F"/>
    <w:rsid w:val="004035D5"/>
    <w:rsid w:val="00403AC4"/>
    <w:rsid w:val="0040524D"/>
    <w:rsid w:val="00405A27"/>
    <w:rsid w:val="00406B02"/>
    <w:rsid w:val="0040745C"/>
    <w:rsid w:val="0041139C"/>
    <w:rsid w:val="004114B6"/>
    <w:rsid w:val="00411B88"/>
    <w:rsid w:val="00413091"/>
    <w:rsid w:val="0041394E"/>
    <w:rsid w:val="00414E6D"/>
    <w:rsid w:val="00425A0B"/>
    <w:rsid w:val="00425E4B"/>
    <w:rsid w:val="00426656"/>
    <w:rsid w:val="00430C22"/>
    <w:rsid w:val="00446219"/>
    <w:rsid w:val="004472F6"/>
    <w:rsid w:val="004504AC"/>
    <w:rsid w:val="004519F5"/>
    <w:rsid w:val="00460BE3"/>
    <w:rsid w:val="00462C7F"/>
    <w:rsid w:val="00464BF2"/>
    <w:rsid w:val="0046660F"/>
    <w:rsid w:val="004700B9"/>
    <w:rsid w:val="0047275E"/>
    <w:rsid w:val="00472943"/>
    <w:rsid w:val="00475D28"/>
    <w:rsid w:val="00476760"/>
    <w:rsid w:val="004865A2"/>
    <w:rsid w:val="00487F1E"/>
    <w:rsid w:val="00490FA5"/>
    <w:rsid w:val="00496C1B"/>
    <w:rsid w:val="004A09AB"/>
    <w:rsid w:val="004A1C84"/>
    <w:rsid w:val="004A2904"/>
    <w:rsid w:val="004A5037"/>
    <w:rsid w:val="004A636D"/>
    <w:rsid w:val="004A722E"/>
    <w:rsid w:val="004A7584"/>
    <w:rsid w:val="004A7AC9"/>
    <w:rsid w:val="004B0A9C"/>
    <w:rsid w:val="004B4CF8"/>
    <w:rsid w:val="004C14DF"/>
    <w:rsid w:val="004C3940"/>
    <w:rsid w:val="004C42EB"/>
    <w:rsid w:val="004C637A"/>
    <w:rsid w:val="004C6C74"/>
    <w:rsid w:val="004D3C85"/>
    <w:rsid w:val="004D5366"/>
    <w:rsid w:val="004E01F2"/>
    <w:rsid w:val="004E13C0"/>
    <w:rsid w:val="004E35CC"/>
    <w:rsid w:val="004F08BD"/>
    <w:rsid w:val="004F0DC9"/>
    <w:rsid w:val="004F765C"/>
    <w:rsid w:val="00503F22"/>
    <w:rsid w:val="005143C8"/>
    <w:rsid w:val="005204CA"/>
    <w:rsid w:val="00522F82"/>
    <w:rsid w:val="00524C8A"/>
    <w:rsid w:val="00543BAB"/>
    <w:rsid w:val="005449C7"/>
    <w:rsid w:val="005478D3"/>
    <w:rsid w:val="00550702"/>
    <w:rsid w:val="00560FDE"/>
    <w:rsid w:val="00561E70"/>
    <w:rsid w:val="00562CE5"/>
    <w:rsid w:val="00565D7E"/>
    <w:rsid w:val="005677A9"/>
    <w:rsid w:val="00576DDC"/>
    <w:rsid w:val="00580EBA"/>
    <w:rsid w:val="00585EE3"/>
    <w:rsid w:val="00587A55"/>
    <w:rsid w:val="005917C6"/>
    <w:rsid w:val="00591FE9"/>
    <w:rsid w:val="0059602C"/>
    <w:rsid w:val="005A5F46"/>
    <w:rsid w:val="005C2578"/>
    <w:rsid w:val="005C511D"/>
    <w:rsid w:val="005C52FC"/>
    <w:rsid w:val="005D172E"/>
    <w:rsid w:val="005D23AD"/>
    <w:rsid w:val="005D2F8A"/>
    <w:rsid w:val="005D6539"/>
    <w:rsid w:val="005E56D4"/>
    <w:rsid w:val="005E5C53"/>
    <w:rsid w:val="005E6CBB"/>
    <w:rsid w:val="005F2E9C"/>
    <w:rsid w:val="005F790D"/>
    <w:rsid w:val="006003B8"/>
    <w:rsid w:val="0060080E"/>
    <w:rsid w:val="00601DE0"/>
    <w:rsid w:val="00605594"/>
    <w:rsid w:val="00605865"/>
    <w:rsid w:val="006061C5"/>
    <w:rsid w:val="006071FE"/>
    <w:rsid w:val="00616086"/>
    <w:rsid w:val="00621077"/>
    <w:rsid w:val="006343D0"/>
    <w:rsid w:val="00637ABB"/>
    <w:rsid w:val="006442D1"/>
    <w:rsid w:val="0064611F"/>
    <w:rsid w:val="00646597"/>
    <w:rsid w:val="00652722"/>
    <w:rsid w:val="00654822"/>
    <w:rsid w:val="00661A1B"/>
    <w:rsid w:val="00663728"/>
    <w:rsid w:val="006674E9"/>
    <w:rsid w:val="00674ED4"/>
    <w:rsid w:val="00681FCA"/>
    <w:rsid w:val="0068517D"/>
    <w:rsid w:val="006939B1"/>
    <w:rsid w:val="006A0391"/>
    <w:rsid w:val="006B16D0"/>
    <w:rsid w:val="006B4034"/>
    <w:rsid w:val="006B7C32"/>
    <w:rsid w:val="006B7DCC"/>
    <w:rsid w:val="006C3C35"/>
    <w:rsid w:val="006C46FF"/>
    <w:rsid w:val="006C571E"/>
    <w:rsid w:val="006C6BF8"/>
    <w:rsid w:val="006D0A74"/>
    <w:rsid w:val="006D45B3"/>
    <w:rsid w:val="006D5509"/>
    <w:rsid w:val="006D6EDB"/>
    <w:rsid w:val="006D7A91"/>
    <w:rsid w:val="006E1184"/>
    <w:rsid w:val="006E76DD"/>
    <w:rsid w:val="006F18FD"/>
    <w:rsid w:val="006F4221"/>
    <w:rsid w:val="006F7776"/>
    <w:rsid w:val="00700BB2"/>
    <w:rsid w:val="00701551"/>
    <w:rsid w:val="00710CEB"/>
    <w:rsid w:val="00713CA1"/>
    <w:rsid w:val="007144FC"/>
    <w:rsid w:val="007152FF"/>
    <w:rsid w:val="00715AF4"/>
    <w:rsid w:val="00722839"/>
    <w:rsid w:val="00725FDE"/>
    <w:rsid w:val="0072720A"/>
    <w:rsid w:val="00731B42"/>
    <w:rsid w:val="00732F04"/>
    <w:rsid w:val="00734579"/>
    <w:rsid w:val="00736326"/>
    <w:rsid w:val="0073745B"/>
    <w:rsid w:val="00742972"/>
    <w:rsid w:val="00743C36"/>
    <w:rsid w:val="007471C2"/>
    <w:rsid w:val="007548AA"/>
    <w:rsid w:val="0075713F"/>
    <w:rsid w:val="0076169E"/>
    <w:rsid w:val="0076174B"/>
    <w:rsid w:val="00763FFB"/>
    <w:rsid w:val="00765B10"/>
    <w:rsid w:val="0076769A"/>
    <w:rsid w:val="00767F61"/>
    <w:rsid w:val="00770354"/>
    <w:rsid w:val="00774A66"/>
    <w:rsid w:val="00781835"/>
    <w:rsid w:val="007825B7"/>
    <w:rsid w:val="00783C77"/>
    <w:rsid w:val="00785D48"/>
    <w:rsid w:val="00786002"/>
    <w:rsid w:val="00787854"/>
    <w:rsid w:val="00794F2E"/>
    <w:rsid w:val="00796243"/>
    <w:rsid w:val="007A0272"/>
    <w:rsid w:val="007A032A"/>
    <w:rsid w:val="007A3019"/>
    <w:rsid w:val="007A3FCC"/>
    <w:rsid w:val="007A54CF"/>
    <w:rsid w:val="007A742F"/>
    <w:rsid w:val="007B550E"/>
    <w:rsid w:val="007D2180"/>
    <w:rsid w:val="007D4935"/>
    <w:rsid w:val="007D533B"/>
    <w:rsid w:val="007D7E24"/>
    <w:rsid w:val="007E3795"/>
    <w:rsid w:val="007E5D3F"/>
    <w:rsid w:val="007E5FCC"/>
    <w:rsid w:val="007F4642"/>
    <w:rsid w:val="007F530C"/>
    <w:rsid w:val="007F6F3D"/>
    <w:rsid w:val="007F768D"/>
    <w:rsid w:val="008012D0"/>
    <w:rsid w:val="0080134E"/>
    <w:rsid w:val="00802B52"/>
    <w:rsid w:val="008036D2"/>
    <w:rsid w:val="0081107F"/>
    <w:rsid w:val="00813DDE"/>
    <w:rsid w:val="00816614"/>
    <w:rsid w:val="00817204"/>
    <w:rsid w:val="00820325"/>
    <w:rsid w:val="00821CEB"/>
    <w:rsid w:val="00827335"/>
    <w:rsid w:val="00834C92"/>
    <w:rsid w:val="00835F11"/>
    <w:rsid w:val="008367C7"/>
    <w:rsid w:val="00840821"/>
    <w:rsid w:val="00840C83"/>
    <w:rsid w:val="00840F2D"/>
    <w:rsid w:val="0085283F"/>
    <w:rsid w:val="00852B15"/>
    <w:rsid w:val="0086295F"/>
    <w:rsid w:val="00862C78"/>
    <w:rsid w:val="00862DD9"/>
    <w:rsid w:val="008708B6"/>
    <w:rsid w:val="008750A4"/>
    <w:rsid w:val="008831D6"/>
    <w:rsid w:val="008837C7"/>
    <w:rsid w:val="0088384D"/>
    <w:rsid w:val="00887DA5"/>
    <w:rsid w:val="0089532E"/>
    <w:rsid w:val="00896E0A"/>
    <w:rsid w:val="00897044"/>
    <w:rsid w:val="008A39F0"/>
    <w:rsid w:val="008A4BC1"/>
    <w:rsid w:val="008B0177"/>
    <w:rsid w:val="008B2F9F"/>
    <w:rsid w:val="008B5F90"/>
    <w:rsid w:val="008B6C28"/>
    <w:rsid w:val="008B6F8E"/>
    <w:rsid w:val="008B74EE"/>
    <w:rsid w:val="008B7636"/>
    <w:rsid w:val="008C5358"/>
    <w:rsid w:val="008C61EE"/>
    <w:rsid w:val="008D17A1"/>
    <w:rsid w:val="008D24E3"/>
    <w:rsid w:val="008E018B"/>
    <w:rsid w:val="008E15A5"/>
    <w:rsid w:val="008E35C2"/>
    <w:rsid w:val="008E497C"/>
    <w:rsid w:val="008F08ED"/>
    <w:rsid w:val="008F090D"/>
    <w:rsid w:val="009005F8"/>
    <w:rsid w:val="00901BB5"/>
    <w:rsid w:val="00916129"/>
    <w:rsid w:val="009177D3"/>
    <w:rsid w:val="00917E3E"/>
    <w:rsid w:val="0092087D"/>
    <w:rsid w:val="009254A8"/>
    <w:rsid w:val="00930425"/>
    <w:rsid w:val="00933E7C"/>
    <w:rsid w:val="009424CA"/>
    <w:rsid w:val="0094419D"/>
    <w:rsid w:val="009503F3"/>
    <w:rsid w:val="00951753"/>
    <w:rsid w:val="00951B04"/>
    <w:rsid w:val="00952DA9"/>
    <w:rsid w:val="009532B1"/>
    <w:rsid w:val="009532BB"/>
    <w:rsid w:val="009538D4"/>
    <w:rsid w:val="00954DA7"/>
    <w:rsid w:val="00956E0A"/>
    <w:rsid w:val="00961E89"/>
    <w:rsid w:val="00970446"/>
    <w:rsid w:val="00981F06"/>
    <w:rsid w:val="00982779"/>
    <w:rsid w:val="00982C25"/>
    <w:rsid w:val="009846A6"/>
    <w:rsid w:val="0099452D"/>
    <w:rsid w:val="009A1A13"/>
    <w:rsid w:val="009A5105"/>
    <w:rsid w:val="009A5D73"/>
    <w:rsid w:val="009A7440"/>
    <w:rsid w:val="009C52A2"/>
    <w:rsid w:val="009C538D"/>
    <w:rsid w:val="009D4E04"/>
    <w:rsid w:val="009E01BE"/>
    <w:rsid w:val="009E0656"/>
    <w:rsid w:val="009E0D13"/>
    <w:rsid w:val="009E272E"/>
    <w:rsid w:val="009E3311"/>
    <w:rsid w:val="009F0265"/>
    <w:rsid w:val="009F75D8"/>
    <w:rsid w:val="00A00558"/>
    <w:rsid w:val="00A0202F"/>
    <w:rsid w:val="00A02040"/>
    <w:rsid w:val="00A038C8"/>
    <w:rsid w:val="00A079A1"/>
    <w:rsid w:val="00A1288F"/>
    <w:rsid w:val="00A23339"/>
    <w:rsid w:val="00A2362E"/>
    <w:rsid w:val="00A257ED"/>
    <w:rsid w:val="00A259D1"/>
    <w:rsid w:val="00A2709E"/>
    <w:rsid w:val="00A30CAE"/>
    <w:rsid w:val="00A31F13"/>
    <w:rsid w:val="00A33D88"/>
    <w:rsid w:val="00A37638"/>
    <w:rsid w:val="00A40928"/>
    <w:rsid w:val="00A43812"/>
    <w:rsid w:val="00A446DB"/>
    <w:rsid w:val="00A460DC"/>
    <w:rsid w:val="00A50764"/>
    <w:rsid w:val="00A510DB"/>
    <w:rsid w:val="00A51E39"/>
    <w:rsid w:val="00A55D01"/>
    <w:rsid w:val="00A57856"/>
    <w:rsid w:val="00A63B4B"/>
    <w:rsid w:val="00A76F1D"/>
    <w:rsid w:val="00A774DD"/>
    <w:rsid w:val="00A80B58"/>
    <w:rsid w:val="00A84C75"/>
    <w:rsid w:val="00A938D6"/>
    <w:rsid w:val="00A955EE"/>
    <w:rsid w:val="00A97B1D"/>
    <w:rsid w:val="00AA01E0"/>
    <w:rsid w:val="00AA1AE5"/>
    <w:rsid w:val="00AA7167"/>
    <w:rsid w:val="00AB0C84"/>
    <w:rsid w:val="00AB1572"/>
    <w:rsid w:val="00AC55D8"/>
    <w:rsid w:val="00AC5F47"/>
    <w:rsid w:val="00AC68D6"/>
    <w:rsid w:val="00AE0D1F"/>
    <w:rsid w:val="00AE6D9E"/>
    <w:rsid w:val="00AF06A0"/>
    <w:rsid w:val="00AF138B"/>
    <w:rsid w:val="00AF703A"/>
    <w:rsid w:val="00B064E2"/>
    <w:rsid w:val="00B07154"/>
    <w:rsid w:val="00B07D24"/>
    <w:rsid w:val="00B10AFB"/>
    <w:rsid w:val="00B135E9"/>
    <w:rsid w:val="00B26422"/>
    <w:rsid w:val="00B270C6"/>
    <w:rsid w:val="00B405FA"/>
    <w:rsid w:val="00B45F98"/>
    <w:rsid w:val="00B46FB7"/>
    <w:rsid w:val="00B51CD4"/>
    <w:rsid w:val="00B51FA7"/>
    <w:rsid w:val="00B54B15"/>
    <w:rsid w:val="00B54C12"/>
    <w:rsid w:val="00B578F3"/>
    <w:rsid w:val="00B60291"/>
    <w:rsid w:val="00B604C1"/>
    <w:rsid w:val="00B61439"/>
    <w:rsid w:val="00B64A9B"/>
    <w:rsid w:val="00B75E7F"/>
    <w:rsid w:val="00B7677B"/>
    <w:rsid w:val="00B81202"/>
    <w:rsid w:val="00B86AC7"/>
    <w:rsid w:val="00B870BD"/>
    <w:rsid w:val="00B95C91"/>
    <w:rsid w:val="00BA4B13"/>
    <w:rsid w:val="00BA5E03"/>
    <w:rsid w:val="00BB377B"/>
    <w:rsid w:val="00BC08EE"/>
    <w:rsid w:val="00BC14F4"/>
    <w:rsid w:val="00BD55AC"/>
    <w:rsid w:val="00BD69EC"/>
    <w:rsid w:val="00BD7E02"/>
    <w:rsid w:val="00BE2225"/>
    <w:rsid w:val="00BE7F40"/>
    <w:rsid w:val="00BF0C27"/>
    <w:rsid w:val="00BF2AAA"/>
    <w:rsid w:val="00BF418F"/>
    <w:rsid w:val="00C005AB"/>
    <w:rsid w:val="00C0267B"/>
    <w:rsid w:val="00C06A6E"/>
    <w:rsid w:val="00C13003"/>
    <w:rsid w:val="00C131B3"/>
    <w:rsid w:val="00C16416"/>
    <w:rsid w:val="00C217E0"/>
    <w:rsid w:val="00C23AEB"/>
    <w:rsid w:val="00C25F35"/>
    <w:rsid w:val="00C326A6"/>
    <w:rsid w:val="00C32E11"/>
    <w:rsid w:val="00C3558E"/>
    <w:rsid w:val="00C4145C"/>
    <w:rsid w:val="00C47C41"/>
    <w:rsid w:val="00C5231C"/>
    <w:rsid w:val="00C53B26"/>
    <w:rsid w:val="00C609F9"/>
    <w:rsid w:val="00C656F7"/>
    <w:rsid w:val="00C6656F"/>
    <w:rsid w:val="00C81706"/>
    <w:rsid w:val="00C8697C"/>
    <w:rsid w:val="00C903FF"/>
    <w:rsid w:val="00CA1E31"/>
    <w:rsid w:val="00CC06F9"/>
    <w:rsid w:val="00CC29CE"/>
    <w:rsid w:val="00CC3405"/>
    <w:rsid w:val="00CC5E18"/>
    <w:rsid w:val="00CC7543"/>
    <w:rsid w:val="00CC75F5"/>
    <w:rsid w:val="00CD1C5A"/>
    <w:rsid w:val="00CD49B8"/>
    <w:rsid w:val="00CD6342"/>
    <w:rsid w:val="00CD6ED4"/>
    <w:rsid w:val="00CE03F8"/>
    <w:rsid w:val="00CE2743"/>
    <w:rsid w:val="00D01718"/>
    <w:rsid w:val="00D018B6"/>
    <w:rsid w:val="00D03DCB"/>
    <w:rsid w:val="00D0665E"/>
    <w:rsid w:val="00D07481"/>
    <w:rsid w:val="00D07F04"/>
    <w:rsid w:val="00D12E93"/>
    <w:rsid w:val="00D144B5"/>
    <w:rsid w:val="00D20F7E"/>
    <w:rsid w:val="00D21106"/>
    <w:rsid w:val="00D26779"/>
    <w:rsid w:val="00D26C97"/>
    <w:rsid w:val="00D30FCF"/>
    <w:rsid w:val="00D36088"/>
    <w:rsid w:val="00D37A5F"/>
    <w:rsid w:val="00D43624"/>
    <w:rsid w:val="00D44A72"/>
    <w:rsid w:val="00D45816"/>
    <w:rsid w:val="00D57BA2"/>
    <w:rsid w:val="00D600CB"/>
    <w:rsid w:val="00D60429"/>
    <w:rsid w:val="00D62445"/>
    <w:rsid w:val="00D62D53"/>
    <w:rsid w:val="00D658ED"/>
    <w:rsid w:val="00D66E0C"/>
    <w:rsid w:val="00D7563B"/>
    <w:rsid w:val="00D76285"/>
    <w:rsid w:val="00D762CB"/>
    <w:rsid w:val="00D814A8"/>
    <w:rsid w:val="00D81CB0"/>
    <w:rsid w:val="00D86953"/>
    <w:rsid w:val="00D86E5E"/>
    <w:rsid w:val="00D8711F"/>
    <w:rsid w:val="00D90335"/>
    <w:rsid w:val="00D90C08"/>
    <w:rsid w:val="00D97614"/>
    <w:rsid w:val="00DA1F5C"/>
    <w:rsid w:val="00DA2D68"/>
    <w:rsid w:val="00DB1C09"/>
    <w:rsid w:val="00DB1F69"/>
    <w:rsid w:val="00DB2461"/>
    <w:rsid w:val="00DB589F"/>
    <w:rsid w:val="00DB7F6B"/>
    <w:rsid w:val="00DC4F4E"/>
    <w:rsid w:val="00DC5DE8"/>
    <w:rsid w:val="00DC7884"/>
    <w:rsid w:val="00DD250F"/>
    <w:rsid w:val="00DD64A4"/>
    <w:rsid w:val="00DD68EB"/>
    <w:rsid w:val="00DE0348"/>
    <w:rsid w:val="00DE4092"/>
    <w:rsid w:val="00DE6383"/>
    <w:rsid w:val="00DE6AF5"/>
    <w:rsid w:val="00DF5F8A"/>
    <w:rsid w:val="00DF63A3"/>
    <w:rsid w:val="00DF6879"/>
    <w:rsid w:val="00DF770E"/>
    <w:rsid w:val="00E02F4B"/>
    <w:rsid w:val="00E13E5E"/>
    <w:rsid w:val="00E147DA"/>
    <w:rsid w:val="00E15379"/>
    <w:rsid w:val="00E15866"/>
    <w:rsid w:val="00E166E5"/>
    <w:rsid w:val="00E17A9A"/>
    <w:rsid w:val="00E31A91"/>
    <w:rsid w:val="00E35867"/>
    <w:rsid w:val="00E36204"/>
    <w:rsid w:val="00E44EB2"/>
    <w:rsid w:val="00E46998"/>
    <w:rsid w:val="00E50AD5"/>
    <w:rsid w:val="00E52197"/>
    <w:rsid w:val="00E61174"/>
    <w:rsid w:val="00E805B7"/>
    <w:rsid w:val="00E805D5"/>
    <w:rsid w:val="00E83EA6"/>
    <w:rsid w:val="00E8488B"/>
    <w:rsid w:val="00E90BA8"/>
    <w:rsid w:val="00E91FDD"/>
    <w:rsid w:val="00E93953"/>
    <w:rsid w:val="00E93B99"/>
    <w:rsid w:val="00E94B2F"/>
    <w:rsid w:val="00E950D0"/>
    <w:rsid w:val="00EA278D"/>
    <w:rsid w:val="00EB4D8D"/>
    <w:rsid w:val="00EB5951"/>
    <w:rsid w:val="00EB5DA5"/>
    <w:rsid w:val="00EB6C1D"/>
    <w:rsid w:val="00EC0503"/>
    <w:rsid w:val="00EC1F00"/>
    <w:rsid w:val="00EC2EA7"/>
    <w:rsid w:val="00EC47BB"/>
    <w:rsid w:val="00EC594C"/>
    <w:rsid w:val="00EC6D51"/>
    <w:rsid w:val="00ED2A08"/>
    <w:rsid w:val="00ED3FFE"/>
    <w:rsid w:val="00EE1194"/>
    <w:rsid w:val="00EF3F5B"/>
    <w:rsid w:val="00EF59E3"/>
    <w:rsid w:val="00F027FF"/>
    <w:rsid w:val="00F07016"/>
    <w:rsid w:val="00F07969"/>
    <w:rsid w:val="00F134A2"/>
    <w:rsid w:val="00F22C00"/>
    <w:rsid w:val="00F23F76"/>
    <w:rsid w:val="00F2438D"/>
    <w:rsid w:val="00F24445"/>
    <w:rsid w:val="00F33A4A"/>
    <w:rsid w:val="00F36A05"/>
    <w:rsid w:val="00F45C80"/>
    <w:rsid w:val="00F53BE4"/>
    <w:rsid w:val="00F57392"/>
    <w:rsid w:val="00F658E8"/>
    <w:rsid w:val="00F70F65"/>
    <w:rsid w:val="00F7152D"/>
    <w:rsid w:val="00F74A97"/>
    <w:rsid w:val="00F77BBC"/>
    <w:rsid w:val="00F80779"/>
    <w:rsid w:val="00F85363"/>
    <w:rsid w:val="00F902C0"/>
    <w:rsid w:val="00F909DB"/>
    <w:rsid w:val="00F91419"/>
    <w:rsid w:val="00F9600F"/>
    <w:rsid w:val="00FA364A"/>
    <w:rsid w:val="00FA3884"/>
    <w:rsid w:val="00FA57E8"/>
    <w:rsid w:val="00FB014D"/>
    <w:rsid w:val="00FB1BF0"/>
    <w:rsid w:val="00FB427B"/>
    <w:rsid w:val="00FB5DAD"/>
    <w:rsid w:val="00FD0F6E"/>
    <w:rsid w:val="00FD7855"/>
    <w:rsid w:val="00FF05A1"/>
    <w:rsid w:val="00FF0A44"/>
    <w:rsid w:val="00FF3560"/>
    <w:rsid w:val="00FF4274"/>
    <w:rsid w:val="00FF43B2"/>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ED86C69"/>
  <w15:docId w15:val="{DAB84A50-DF08-4381-9CDE-34EE2595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34"/>
    <w:rPr>
      <w:rFonts w:ascii="Montserrat" w:eastAsia="Times New Roman" w:hAnsi="Montserrat"/>
    </w:rPr>
  </w:style>
  <w:style w:type="paragraph" w:styleId="Overskrift1">
    <w:name w:val="heading 1"/>
    <w:basedOn w:val="Normal"/>
    <w:next w:val="Normal"/>
    <w:link w:val="Overskrift1Tegn"/>
    <w:uiPriority w:val="9"/>
    <w:qFormat/>
    <w:rsid w:val="006B4034"/>
    <w:pPr>
      <w:keepNext/>
      <w:spacing w:before="240" w:after="60" w:line="340" w:lineRule="atLeast"/>
      <w:outlineLvl w:val="0"/>
    </w:pPr>
    <w:rPr>
      <w:b/>
      <w:bCs/>
      <w:kern w:val="32"/>
      <w:sz w:val="32"/>
      <w:szCs w:val="32"/>
    </w:rPr>
  </w:style>
  <w:style w:type="paragraph" w:styleId="Overskrift2">
    <w:name w:val="heading 2"/>
    <w:basedOn w:val="Normal"/>
    <w:next w:val="Normal"/>
    <w:link w:val="Overskrift2Tegn"/>
    <w:autoRedefine/>
    <w:uiPriority w:val="9"/>
    <w:unhideWhenUsed/>
    <w:qFormat/>
    <w:rsid w:val="00C326A6"/>
    <w:pPr>
      <w:keepNext/>
      <w:spacing w:before="240" w:after="60" w:line="320" w:lineRule="atLeast"/>
      <w:ind w:left="567"/>
      <w:outlineLvl w:val="1"/>
    </w:pPr>
    <w:rPr>
      <w:b/>
      <w:bCs/>
      <w:iCs/>
      <w:sz w:val="28"/>
      <w:szCs w:val="28"/>
    </w:rPr>
  </w:style>
  <w:style w:type="paragraph" w:styleId="Overskrift3">
    <w:name w:val="heading 3"/>
    <w:basedOn w:val="Normal"/>
    <w:next w:val="Normal"/>
    <w:link w:val="Overskrift3Tegn"/>
    <w:uiPriority w:val="9"/>
    <w:unhideWhenUsed/>
    <w:qFormat/>
    <w:rsid w:val="000A32C6"/>
    <w:pPr>
      <w:keepNext/>
      <w:spacing w:before="240" w:after="60" w:line="300" w:lineRule="atLeast"/>
      <w:outlineLvl w:val="2"/>
    </w:pPr>
    <w:rPr>
      <w:b/>
      <w:bCs/>
      <w:sz w:val="28"/>
      <w:szCs w:val="26"/>
    </w:rPr>
  </w:style>
  <w:style w:type="paragraph" w:styleId="Overskrift4">
    <w:name w:val="heading 4"/>
    <w:basedOn w:val="Normal"/>
    <w:next w:val="Normal"/>
    <w:link w:val="Overskrift4Tegn"/>
    <w:uiPriority w:val="9"/>
    <w:unhideWhenUsed/>
    <w:qFormat/>
    <w:rsid w:val="00732F04"/>
    <w:pPr>
      <w:keepNext/>
      <w:spacing w:before="240" w:after="60" w:line="280" w:lineRule="atLeast"/>
      <w:outlineLvl w:val="3"/>
    </w:pPr>
    <w:rPr>
      <w:b/>
      <w:bCs/>
      <w:sz w:val="32"/>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nhideWhenUsed/>
    <w:rsid w:val="00413091"/>
    <w:pPr>
      <w:tabs>
        <w:tab w:val="center" w:pos="4819"/>
        <w:tab w:val="right" w:pos="9638"/>
      </w:tabs>
    </w:pPr>
  </w:style>
  <w:style w:type="character" w:customStyle="1" w:styleId="SidefodTegn">
    <w:name w:val="Sidefod Tegn"/>
    <w:basedOn w:val="Standardskrifttypeiafsnit"/>
    <w:link w:val="Sidefod"/>
    <w:rsid w:val="00413091"/>
  </w:style>
  <w:style w:type="paragraph" w:styleId="Markeringsbobletekst">
    <w:name w:val="Balloon Text"/>
    <w:basedOn w:val="Normal"/>
    <w:link w:val="MarkeringsbobletekstTegn"/>
    <w:uiPriority w:val="99"/>
    <w:semiHidden/>
    <w:unhideWhenUsed/>
    <w:rsid w:val="002D1E0C"/>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rsid w:val="006B4034"/>
    <w:rPr>
      <w:rFonts w:ascii="Montserrat" w:eastAsia="Times New Roman" w:hAnsi="Montserrat"/>
      <w:b/>
      <w:bCs/>
      <w:kern w:val="32"/>
      <w:sz w:val="32"/>
      <w:szCs w:val="32"/>
      <w:lang w:eastAsia="en-US"/>
    </w:rPr>
  </w:style>
  <w:style w:type="character" w:customStyle="1" w:styleId="Overskrift2Tegn">
    <w:name w:val="Overskrift 2 Tegn"/>
    <w:basedOn w:val="Standardskrifttypeiafsnit"/>
    <w:link w:val="Overskrift2"/>
    <w:uiPriority w:val="9"/>
    <w:rsid w:val="00C326A6"/>
    <w:rPr>
      <w:rFonts w:ascii="Montserrat" w:eastAsia="Times New Roman" w:hAnsi="Montserrat"/>
      <w:b/>
      <w:bCs/>
      <w:iCs/>
      <w:sz w:val="28"/>
      <w:szCs w:val="28"/>
    </w:rPr>
  </w:style>
  <w:style w:type="character" w:customStyle="1" w:styleId="Overskrift3Tegn">
    <w:name w:val="Overskrift 3 Tegn"/>
    <w:basedOn w:val="Standardskrifttypeiafsnit"/>
    <w:link w:val="Overskrift3"/>
    <w:uiPriority w:val="9"/>
    <w:rsid w:val="000A32C6"/>
    <w:rPr>
      <w:rFonts w:ascii="Montserrat" w:eastAsia="Times New Roman" w:hAnsi="Montserrat"/>
      <w:b/>
      <w:bCs/>
      <w:sz w:val="28"/>
      <w:szCs w:val="26"/>
    </w:rPr>
  </w:style>
  <w:style w:type="character" w:customStyle="1" w:styleId="Overskrift4Tegn">
    <w:name w:val="Overskrift 4 Tegn"/>
    <w:basedOn w:val="Standardskrifttypeiafsnit"/>
    <w:link w:val="Overskrift4"/>
    <w:uiPriority w:val="9"/>
    <w:rsid w:val="00732F04"/>
    <w:rPr>
      <w:rFonts w:ascii="Montserrat" w:eastAsia="Times New Roman" w:hAnsi="Montserrat"/>
      <w:b/>
      <w:bCs/>
      <w:sz w:val="32"/>
      <w:szCs w:val="28"/>
    </w:rPr>
  </w:style>
  <w:style w:type="paragraph" w:styleId="Titel">
    <w:name w:val="Title"/>
    <w:basedOn w:val="Normal"/>
    <w:next w:val="Normal"/>
    <w:link w:val="TitelTegn"/>
    <w:uiPriority w:val="10"/>
    <w:rsid w:val="004E35CC"/>
    <w:pPr>
      <w:spacing w:before="240" w:after="60"/>
      <w:jc w:val="center"/>
    </w:pPr>
    <w:rPr>
      <w:bCs/>
      <w:kern w:val="28"/>
      <w:sz w:val="44"/>
      <w:szCs w:val="32"/>
    </w:rPr>
  </w:style>
  <w:style w:type="character" w:customStyle="1" w:styleId="TitelTegn">
    <w:name w:val="Titel Tegn"/>
    <w:basedOn w:val="Standardskrifttypeiafsnit"/>
    <w:link w:val="Titel"/>
    <w:uiPriority w:val="10"/>
    <w:rsid w:val="004E35CC"/>
    <w:rPr>
      <w:rFonts w:ascii="Montserrat" w:eastAsia="Times New Roman" w:hAnsi="Montserrat"/>
      <w:bCs/>
      <w:kern w:val="28"/>
      <w:sz w:val="44"/>
      <w:szCs w:val="32"/>
    </w:rPr>
  </w:style>
  <w:style w:type="paragraph" w:styleId="Undertitel">
    <w:name w:val="Subtitle"/>
    <w:basedOn w:val="Normal"/>
    <w:next w:val="Normal"/>
    <w:link w:val="UndertitelTegn"/>
    <w:uiPriority w:val="11"/>
    <w:rsid w:val="00156B61"/>
    <w:pPr>
      <w:spacing w:after="60"/>
      <w:jc w:val="center"/>
      <w:outlineLvl w:val="1"/>
    </w:pPr>
    <w:rPr>
      <w:rFonts w:ascii="Cambria"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1C6EF3"/>
    <w:pPr>
      <w:spacing w:line="220" w:lineRule="atLeast"/>
    </w:pPr>
    <w:rPr>
      <w:sz w:val="16"/>
    </w:rPr>
  </w:style>
  <w:style w:type="paragraph" w:customStyle="1" w:styleId="Overskriften">
    <w:name w:val="Overskriften"/>
    <w:basedOn w:val="Normal"/>
    <w:rsid w:val="00A51E39"/>
    <w:pPr>
      <w:outlineLvl w:val="0"/>
    </w:pPr>
    <w:rPr>
      <w:b/>
    </w:rPr>
  </w:style>
  <w:style w:type="paragraph" w:customStyle="1" w:styleId="KolofonFed">
    <w:name w:val="KolofonFed"/>
    <w:basedOn w:val="Kolofon"/>
    <w:rsid w:val="00F909DB"/>
    <w:rPr>
      <w:b/>
    </w:rPr>
  </w:style>
  <w:style w:type="paragraph" w:customStyle="1" w:styleId="Modtagerinformation">
    <w:name w:val="Modtagerinformation"/>
    <w:basedOn w:val="Normal"/>
    <w:rsid w:val="004504AC"/>
    <w:pPr>
      <w:spacing w:before="680" w:line="220" w:lineRule="atLeast"/>
      <w:contextualSpacing/>
    </w:pPr>
    <w:rPr>
      <w:szCs w:val="16"/>
    </w:rPr>
  </w:style>
  <w:style w:type="paragraph" w:styleId="Indholdsfortegnelse1">
    <w:name w:val="toc 1"/>
    <w:basedOn w:val="Normal"/>
    <w:next w:val="Normal"/>
    <w:autoRedefine/>
    <w:uiPriority w:val="39"/>
    <w:unhideWhenUsed/>
    <w:qFormat/>
    <w:rsid w:val="009D4E04"/>
    <w:pPr>
      <w:tabs>
        <w:tab w:val="left" w:pos="426"/>
        <w:tab w:val="right" w:leader="dot" w:pos="8777"/>
      </w:tabs>
      <w:spacing w:after="100" w:line="268" w:lineRule="auto"/>
      <w:ind w:hanging="10"/>
      <w:jc w:val="both"/>
    </w:pPr>
    <w:rPr>
      <w:rFonts w:eastAsia="Verdana" w:cs="Verdana"/>
      <w:color w:val="000000"/>
    </w:rPr>
  </w:style>
  <w:style w:type="character" w:styleId="Hyperlink">
    <w:name w:val="Hyperlink"/>
    <w:basedOn w:val="Standardskrifttypeiafsnit"/>
    <w:uiPriority w:val="99"/>
    <w:unhideWhenUsed/>
    <w:rsid w:val="006B4034"/>
    <w:rPr>
      <w:color w:val="0000FF" w:themeColor="hyperlink"/>
      <w:u w:val="single"/>
    </w:rPr>
  </w:style>
  <w:style w:type="paragraph" w:styleId="Listeafsnit">
    <w:name w:val="List Paragraph"/>
    <w:basedOn w:val="Normal"/>
    <w:uiPriority w:val="34"/>
    <w:qFormat/>
    <w:rsid w:val="006B4034"/>
    <w:pPr>
      <w:ind w:left="720"/>
      <w:contextualSpacing/>
    </w:pPr>
    <w:rPr>
      <w:szCs w:val="24"/>
    </w:rPr>
  </w:style>
  <w:style w:type="paragraph" w:customStyle="1" w:styleId="Overskrifttilindholdsside">
    <w:name w:val="Overskrift til indholdsside"/>
    <w:basedOn w:val="Normal"/>
    <w:next w:val="Normal"/>
    <w:link w:val="OverskrifttilindholdssideTegn"/>
    <w:autoRedefine/>
    <w:qFormat/>
    <w:rsid w:val="004E35CC"/>
    <w:rPr>
      <w:b/>
      <w:sz w:val="32"/>
    </w:rPr>
  </w:style>
  <w:style w:type="character" w:customStyle="1" w:styleId="OverskrifttilindholdssideTegn">
    <w:name w:val="Overskrift til indholdsside Tegn"/>
    <w:basedOn w:val="Overskrift4Tegn"/>
    <w:link w:val="Overskrifttilindholdsside"/>
    <w:rsid w:val="004E35CC"/>
    <w:rPr>
      <w:rFonts w:ascii="Montserrat" w:eastAsia="Times New Roman" w:hAnsi="Montserrat"/>
      <w:b/>
      <w:bCs w:val="0"/>
      <w:sz w:val="32"/>
      <w:szCs w:val="28"/>
    </w:rPr>
  </w:style>
  <w:style w:type="paragraph" w:styleId="Indholdsfortegnelse2">
    <w:name w:val="toc 2"/>
    <w:basedOn w:val="Normal"/>
    <w:next w:val="Normal"/>
    <w:autoRedefine/>
    <w:uiPriority w:val="39"/>
    <w:unhideWhenUsed/>
    <w:rsid w:val="004E35CC"/>
    <w:pPr>
      <w:tabs>
        <w:tab w:val="right" w:leader="dot" w:pos="8777"/>
      </w:tabs>
      <w:spacing w:after="100"/>
      <w:ind w:left="200"/>
    </w:pPr>
  </w:style>
  <w:style w:type="character" w:styleId="BesgtLink">
    <w:name w:val="FollowedHyperlink"/>
    <w:basedOn w:val="Standardskrifttypeiafsnit"/>
    <w:uiPriority w:val="99"/>
    <w:semiHidden/>
    <w:unhideWhenUsed/>
    <w:rsid w:val="00F243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benraa.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abenraa.d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580edh-webfe41.aabenraa.local:8083/Frontend/CM/WebDAV/t/au.EaqsV8hRXns86IBeLkRG20inaqtCGiPOC25qjy3Cfbk.1760439461.c7457423-3ef8-42e5-ba79-50f187e68d80/RO/Document/9281941/Brev"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97463-4571-4508-BAEC-397D23AE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8</Pages>
  <Words>2027</Words>
  <Characters>11415</Characters>
  <Application>Microsoft Office Word</Application>
  <DocSecurity>4</DocSecurity>
  <PresentationFormat/>
  <Lines>326</Lines>
  <Paragraphs>146</Paragraphs>
  <ScaleCrop>false</ScaleCrop>
  <HeadingPairs>
    <vt:vector size="2" baseType="variant">
      <vt:variant>
        <vt:lpstr>Titel</vt:lpstr>
      </vt:variant>
      <vt:variant>
        <vt:i4>1</vt:i4>
      </vt:variant>
    </vt:vector>
  </HeadingPairs>
  <TitlesOfParts>
    <vt:vector size="1" baseType="lpstr">
      <vt:lpstr>Vejledende serviceniveau</vt:lpstr>
    </vt:vector>
  </TitlesOfParts>
  <Manager/>
  <Company/>
  <LinksUpToDate>false</LinksUpToDate>
  <CharactersWithSpaces>13296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Vejledende serviceniveau</dc:title>
  <dc:subject>Vejledende serviceniveau</dc:subject>
  <dc:creator>Marianne Schøler Nielsen</dc:creator>
  <cp:keywords/>
  <dc:description/>
  <cp:lastModifiedBy>Sune Røper</cp:lastModifiedBy>
  <cp:revision>2</cp:revision>
  <cp:lastPrinted>2024-10-21T07:38:00Z</cp:lastPrinted>
  <dcterms:created xsi:type="dcterms:W3CDTF">2025-10-14T10:57:00Z</dcterms:created>
  <dcterms:modified xsi:type="dcterms:W3CDTF">2025-10-14T10:57:00Z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reDocumentId">
    <vt:i4>9281941</vt:i4>
  </property>
  <property fmtid="{D5CDD505-2E9C-101B-9397-08002B2CF9AE}" pid="3" name="AcadreCaseId">
    <vt:i4>1023331</vt:i4>
  </property>
</Properties>
</file>